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15" w:rsidRPr="00566E17" w:rsidRDefault="00B60415">
      <w:pPr>
        <w:rPr>
          <w:rFonts w:ascii="Times New Roman" w:hAnsi="Times New Roman" w:cs="Times New Roman"/>
          <w:sz w:val="24"/>
          <w:szCs w:val="24"/>
        </w:rPr>
      </w:pPr>
    </w:p>
    <w:p w:rsidR="00C16D43" w:rsidRPr="000042E0" w:rsidRDefault="0030778A" w:rsidP="00307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E0">
        <w:rPr>
          <w:rFonts w:ascii="Times New Roman" w:hAnsi="Times New Roman" w:cs="Times New Roman"/>
          <w:b/>
          <w:sz w:val="24"/>
          <w:szCs w:val="24"/>
        </w:rPr>
        <w:t>Základní škola a mateřská škola Frýdek-Místek – Skalice 192, příspěvková organizace</w:t>
      </w:r>
    </w:p>
    <w:p w:rsidR="00BC2850" w:rsidRPr="00566E17" w:rsidRDefault="00BC2850">
      <w:pPr>
        <w:rPr>
          <w:rFonts w:ascii="Times New Roman" w:hAnsi="Times New Roman" w:cs="Times New Roman"/>
          <w:b/>
          <w:sz w:val="24"/>
          <w:szCs w:val="24"/>
        </w:rPr>
      </w:pPr>
    </w:p>
    <w:p w:rsidR="00BC2850" w:rsidRPr="00566E17" w:rsidRDefault="00BC2850">
      <w:pPr>
        <w:rPr>
          <w:rFonts w:ascii="Times New Roman" w:hAnsi="Times New Roman" w:cs="Times New Roman"/>
          <w:sz w:val="24"/>
          <w:szCs w:val="24"/>
        </w:rPr>
      </w:pPr>
    </w:p>
    <w:p w:rsidR="0030778A" w:rsidRPr="00566E17" w:rsidRDefault="0030778A">
      <w:pPr>
        <w:rPr>
          <w:rFonts w:ascii="Times New Roman" w:hAnsi="Times New Roman" w:cs="Times New Roman"/>
          <w:sz w:val="24"/>
          <w:szCs w:val="24"/>
        </w:rPr>
      </w:pPr>
    </w:p>
    <w:p w:rsidR="0030778A" w:rsidRPr="00566E17" w:rsidRDefault="0030778A">
      <w:pPr>
        <w:rPr>
          <w:rFonts w:ascii="Times New Roman" w:hAnsi="Times New Roman" w:cs="Times New Roman"/>
          <w:sz w:val="24"/>
          <w:szCs w:val="24"/>
        </w:rPr>
      </w:pPr>
    </w:p>
    <w:p w:rsidR="0030778A" w:rsidRPr="00566E17" w:rsidRDefault="0030778A">
      <w:pPr>
        <w:rPr>
          <w:rFonts w:ascii="Times New Roman" w:hAnsi="Times New Roman" w:cs="Times New Roman"/>
          <w:sz w:val="24"/>
          <w:szCs w:val="24"/>
        </w:rPr>
      </w:pPr>
    </w:p>
    <w:p w:rsidR="0030778A" w:rsidRPr="00566E17" w:rsidRDefault="0030778A">
      <w:pPr>
        <w:rPr>
          <w:rFonts w:ascii="Times New Roman" w:hAnsi="Times New Roman" w:cs="Times New Roman"/>
          <w:sz w:val="24"/>
          <w:szCs w:val="24"/>
        </w:rPr>
      </w:pPr>
    </w:p>
    <w:p w:rsidR="00BC2850" w:rsidRPr="00566E17" w:rsidRDefault="00BC2850">
      <w:pPr>
        <w:rPr>
          <w:rFonts w:ascii="Times New Roman" w:hAnsi="Times New Roman" w:cs="Times New Roman"/>
          <w:sz w:val="24"/>
          <w:szCs w:val="24"/>
        </w:rPr>
      </w:pPr>
    </w:p>
    <w:p w:rsidR="00BC2850" w:rsidRPr="000042E0" w:rsidRDefault="00BC2850" w:rsidP="00BC28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2E0">
        <w:rPr>
          <w:rFonts w:ascii="Times New Roman" w:hAnsi="Times New Roman" w:cs="Times New Roman"/>
          <w:b/>
          <w:sz w:val="28"/>
          <w:szCs w:val="28"/>
          <w:u w:val="single"/>
        </w:rPr>
        <w:t>ŠKOLNÍ VZDĚLÁVACÍ PROGRAM</w:t>
      </w:r>
    </w:p>
    <w:p w:rsidR="0030778A" w:rsidRPr="00566E17" w:rsidRDefault="0030778A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0778A" w:rsidRPr="00566E17" w:rsidRDefault="0030778A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1F67" w:rsidRPr="00566E17" w:rsidRDefault="006A1F6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1F67" w:rsidRPr="00566E17" w:rsidRDefault="0030778A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6E17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962660</wp:posOffset>
            </wp:positionH>
            <wp:positionV relativeFrom="paragraph">
              <wp:posOffset>-319405</wp:posOffset>
            </wp:positionV>
            <wp:extent cx="4255770" cy="2781300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F67" w:rsidRPr="00566E17" w:rsidRDefault="006A1F6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1F67" w:rsidRPr="00566E17" w:rsidRDefault="006A1F6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B62B7" w:rsidRPr="00566E17" w:rsidRDefault="000B62B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1F67" w:rsidRPr="00566E17" w:rsidRDefault="006A1F6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1F67" w:rsidRPr="00566E17" w:rsidRDefault="006A1F6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1F67" w:rsidRPr="00566E17" w:rsidRDefault="006A1F6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1F67" w:rsidRPr="00566E17" w:rsidRDefault="006A1F6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0778A" w:rsidRDefault="0030778A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66E17" w:rsidRDefault="00566E1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66E17" w:rsidRDefault="00566E1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66E17" w:rsidRDefault="00566E1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66E17" w:rsidRDefault="00566E1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66E17" w:rsidRDefault="00566E1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66E17" w:rsidRPr="00566E17" w:rsidRDefault="00566E1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1F67" w:rsidRPr="00566E17" w:rsidRDefault="006A1F67" w:rsidP="005626F7">
      <w:pPr>
        <w:pStyle w:val="Nadpis1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566E17">
        <w:rPr>
          <w:rFonts w:ascii="Times New Roman" w:hAnsi="Times New Roman"/>
          <w:sz w:val="28"/>
          <w:szCs w:val="28"/>
        </w:rPr>
        <w:lastRenderedPageBreak/>
        <w:t>Identifikační údaje</w:t>
      </w:r>
    </w:p>
    <w:p w:rsidR="005626F7" w:rsidRPr="00566E17" w:rsidRDefault="005626F7" w:rsidP="005626F7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F050D9" w:rsidRPr="00566E17" w:rsidRDefault="00F050D9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Základní škola a mateřská škola Frýdek-Místek – Skalice 192, příspěvková organizace</w:t>
      </w:r>
    </w:p>
    <w:p w:rsidR="00F050D9" w:rsidRPr="00566E17" w:rsidRDefault="00F050D9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Název vzdělávacího programu:</w:t>
      </w: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66E17">
        <w:rPr>
          <w:rFonts w:ascii="Times New Roman" w:hAnsi="Times New Roman" w:cs="Times New Roman"/>
          <w:b/>
          <w:sz w:val="24"/>
          <w:szCs w:val="24"/>
        </w:rPr>
        <w:t xml:space="preserve">              Školní vzdělávací program pro základní vzdělávání</w:t>
      </w:r>
    </w:p>
    <w:p w:rsidR="00F050D9" w:rsidRPr="00566E17" w:rsidRDefault="00F050D9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Adresa školy:</w:t>
      </w: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ab/>
        <w:t>Frýdek – Místek Skalice 192</w:t>
      </w:r>
    </w:p>
    <w:p w:rsidR="00666B47" w:rsidRPr="00566E17" w:rsidRDefault="00666B4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ab/>
        <w:t>739 08</w:t>
      </w:r>
    </w:p>
    <w:p w:rsidR="00F050D9" w:rsidRPr="00566E17" w:rsidRDefault="00F050D9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Ředitelka školy:</w:t>
      </w: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CA17F6" w:rsidRPr="00566E17">
        <w:rPr>
          <w:rFonts w:ascii="Times New Roman" w:hAnsi="Times New Roman" w:cs="Times New Roman"/>
          <w:sz w:val="24"/>
          <w:szCs w:val="24"/>
        </w:rPr>
        <w:t>Denisa Rožnovská Rojíčková</w:t>
      </w:r>
    </w:p>
    <w:p w:rsidR="00F050D9" w:rsidRPr="00566E17" w:rsidRDefault="00F050D9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Kontakty:</w:t>
      </w:r>
    </w:p>
    <w:p w:rsidR="006A1F67" w:rsidRPr="00566E17" w:rsidRDefault="00F050D9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telefon: 558659026,  </w:t>
      </w:r>
      <w:r w:rsidR="006A1F67" w:rsidRPr="00566E17">
        <w:rPr>
          <w:rFonts w:ascii="Times New Roman" w:hAnsi="Times New Roman" w:cs="Times New Roman"/>
          <w:sz w:val="24"/>
          <w:szCs w:val="24"/>
        </w:rPr>
        <w:t>web:www.skolaskalice.cz</w:t>
      </w:r>
      <w:r w:rsidRPr="00566E17">
        <w:rPr>
          <w:rFonts w:ascii="Times New Roman" w:hAnsi="Times New Roman" w:cs="Times New Roman"/>
          <w:sz w:val="24"/>
          <w:szCs w:val="24"/>
        </w:rPr>
        <w:t xml:space="preserve">, </w:t>
      </w:r>
      <w:r w:rsidR="000B62B7" w:rsidRPr="00566E17">
        <w:rPr>
          <w:rFonts w:ascii="Times New Roman" w:hAnsi="Times New Roman" w:cs="Times New Roman"/>
          <w:sz w:val="24"/>
          <w:szCs w:val="24"/>
        </w:rPr>
        <w:t xml:space="preserve"> </w:t>
      </w:r>
      <w:r w:rsidR="006A1F67" w:rsidRPr="00566E1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CA17F6" w:rsidRPr="00566E17">
          <w:rPr>
            <w:rStyle w:val="Hypertextovodkaz"/>
            <w:rFonts w:ascii="Times New Roman" w:hAnsi="Times New Roman" w:cs="Times New Roman"/>
            <w:sz w:val="24"/>
            <w:szCs w:val="24"/>
          </w:rPr>
          <w:t>zs.skalice@skolaskalice.cz</w:t>
        </w:r>
      </w:hyperlink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IČO:</w:t>
      </w:r>
      <w:r w:rsidRPr="00566E17">
        <w:rPr>
          <w:rFonts w:ascii="Times New Roman" w:hAnsi="Times New Roman" w:cs="Times New Roman"/>
          <w:sz w:val="24"/>
          <w:szCs w:val="24"/>
        </w:rPr>
        <w:tab/>
        <w:t>75029782</w:t>
      </w: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IZO:</w:t>
      </w:r>
      <w:r w:rsidRPr="00566E17">
        <w:rPr>
          <w:rFonts w:ascii="Times New Roman" w:hAnsi="Times New Roman" w:cs="Times New Roman"/>
          <w:sz w:val="24"/>
          <w:szCs w:val="24"/>
        </w:rPr>
        <w:tab/>
        <w:t>102068640</w:t>
      </w: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RED</w:t>
      </w:r>
      <w:r w:rsidR="00630FC8" w:rsidRPr="00566E17">
        <w:rPr>
          <w:rFonts w:ascii="Times New Roman" w:hAnsi="Times New Roman" w:cs="Times New Roman"/>
          <w:sz w:val="24"/>
          <w:szCs w:val="24"/>
        </w:rPr>
        <w:t xml:space="preserve">.: </w:t>
      </w:r>
      <w:r w:rsidRPr="00566E17">
        <w:rPr>
          <w:rFonts w:ascii="Times New Roman" w:hAnsi="Times New Roman" w:cs="Times New Roman"/>
          <w:sz w:val="24"/>
          <w:szCs w:val="24"/>
        </w:rPr>
        <w:tab/>
        <w:t>600133800</w:t>
      </w:r>
    </w:p>
    <w:p w:rsidR="00F050D9" w:rsidRPr="00566E17" w:rsidRDefault="00F050D9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Zřizovatel školy:</w:t>
      </w:r>
    </w:p>
    <w:p w:rsidR="006A1F67" w:rsidRPr="00566E17" w:rsidRDefault="00630FC8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                S</w:t>
      </w:r>
      <w:r w:rsidR="006A1F67" w:rsidRPr="00566E17">
        <w:rPr>
          <w:rFonts w:ascii="Times New Roman" w:hAnsi="Times New Roman" w:cs="Times New Roman"/>
          <w:sz w:val="24"/>
          <w:szCs w:val="24"/>
        </w:rPr>
        <w:t>tatutární město Frýdek-Místek</w:t>
      </w:r>
    </w:p>
    <w:p w:rsidR="00630FC8" w:rsidRPr="00566E17" w:rsidRDefault="00630FC8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A1F67" w:rsidRPr="00566E17">
        <w:rPr>
          <w:rFonts w:ascii="Times New Roman" w:hAnsi="Times New Roman" w:cs="Times New Roman"/>
          <w:sz w:val="24"/>
          <w:szCs w:val="24"/>
        </w:rPr>
        <w:t>Radniční 1148</w:t>
      </w: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 </w:t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="00630FC8" w:rsidRPr="00566E17">
        <w:rPr>
          <w:rFonts w:ascii="Times New Roman" w:hAnsi="Times New Roman" w:cs="Times New Roman"/>
          <w:sz w:val="24"/>
          <w:szCs w:val="24"/>
        </w:rPr>
        <w:t xml:space="preserve"> </w:t>
      </w:r>
      <w:r w:rsidR="00F050D9" w:rsidRPr="00566E17">
        <w:rPr>
          <w:rFonts w:ascii="Times New Roman" w:hAnsi="Times New Roman" w:cs="Times New Roman"/>
          <w:sz w:val="24"/>
          <w:szCs w:val="24"/>
        </w:rPr>
        <w:t xml:space="preserve">  </w:t>
      </w:r>
      <w:r w:rsidR="00630FC8" w:rsidRPr="00566E17">
        <w:rPr>
          <w:rFonts w:ascii="Times New Roman" w:hAnsi="Times New Roman" w:cs="Times New Roman"/>
          <w:sz w:val="24"/>
          <w:szCs w:val="24"/>
        </w:rPr>
        <w:t>7</w:t>
      </w:r>
      <w:r w:rsidRPr="00566E17">
        <w:rPr>
          <w:rFonts w:ascii="Times New Roman" w:hAnsi="Times New Roman" w:cs="Times New Roman"/>
          <w:sz w:val="24"/>
          <w:szCs w:val="24"/>
        </w:rPr>
        <w:t>38 22  Frýdek-Místek</w:t>
      </w:r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0FC8" w:rsidRPr="00566E17">
        <w:rPr>
          <w:rFonts w:ascii="Times New Roman" w:hAnsi="Times New Roman" w:cs="Times New Roman"/>
          <w:sz w:val="24"/>
          <w:szCs w:val="24"/>
        </w:rPr>
        <w:t xml:space="preserve">    </w:t>
      </w:r>
      <w:r w:rsidRPr="00566E17">
        <w:rPr>
          <w:rFonts w:ascii="Times New Roman" w:hAnsi="Times New Roman" w:cs="Times New Roman"/>
          <w:sz w:val="24"/>
          <w:szCs w:val="24"/>
        </w:rPr>
        <w:t>IČO: 00296643</w:t>
      </w:r>
    </w:p>
    <w:p w:rsidR="00630FC8" w:rsidRPr="00566E17" w:rsidRDefault="00630FC8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                Telefon: +420558609111</w:t>
      </w:r>
      <w:r w:rsidR="005626F7" w:rsidRPr="00566E17">
        <w:rPr>
          <w:rFonts w:ascii="Times New Roman" w:hAnsi="Times New Roman" w:cs="Times New Roman"/>
          <w:sz w:val="24"/>
          <w:szCs w:val="24"/>
        </w:rPr>
        <w:t xml:space="preserve">,  </w:t>
      </w:r>
      <w:r w:rsidRPr="00566E17">
        <w:rPr>
          <w:rFonts w:ascii="Times New Roman" w:hAnsi="Times New Roman" w:cs="Times New Roman"/>
          <w:sz w:val="24"/>
          <w:szCs w:val="24"/>
        </w:rPr>
        <w:t>www.frydekmistek.cz</w:t>
      </w:r>
    </w:p>
    <w:p w:rsidR="005626F7" w:rsidRPr="00566E17" w:rsidRDefault="005626F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1F67" w:rsidRPr="00F979DE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79DE">
        <w:rPr>
          <w:rFonts w:ascii="Times New Roman" w:hAnsi="Times New Roman" w:cs="Times New Roman"/>
          <w:sz w:val="24"/>
          <w:szCs w:val="24"/>
        </w:rPr>
        <w:t>Platnost dokumentu:</w:t>
      </w:r>
    </w:p>
    <w:p w:rsidR="006A1F67" w:rsidRPr="00F979DE" w:rsidRDefault="00630FC8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79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E6AF7">
        <w:rPr>
          <w:rFonts w:ascii="Times New Roman" w:hAnsi="Times New Roman" w:cs="Times New Roman"/>
          <w:sz w:val="24"/>
          <w:szCs w:val="24"/>
        </w:rPr>
        <w:t>o</w:t>
      </w:r>
      <w:r w:rsidR="006A1F67" w:rsidRPr="00F979DE">
        <w:rPr>
          <w:rFonts w:ascii="Times New Roman" w:hAnsi="Times New Roman" w:cs="Times New Roman"/>
          <w:sz w:val="24"/>
          <w:szCs w:val="24"/>
        </w:rPr>
        <w:t xml:space="preserve">d </w:t>
      </w:r>
      <w:proofErr w:type="gramStart"/>
      <w:r w:rsidR="006A1F67" w:rsidRPr="00F979DE">
        <w:rPr>
          <w:rFonts w:ascii="Times New Roman" w:hAnsi="Times New Roman" w:cs="Times New Roman"/>
          <w:sz w:val="24"/>
          <w:szCs w:val="24"/>
        </w:rPr>
        <w:t>1.9.20</w:t>
      </w:r>
      <w:r w:rsidR="006E6AF7">
        <w:rPr>
          <w:rFonts w:ascii="Times New Roman" w:hAnsi="Times New Roman" w:cs="Times New Roman"/>
          <w:sz w:val="24"/>
          <w:szCs w:val="24"/>
        </w:rPr>
        <w:t>2</w:t>
      </w:r>
      <w:r w:rsidR="00D661B4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6A1F67" w:rsidRPr="005227EB" w:rsidRDefault="00630FC8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27E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6A1F67" w:rsidRPr="005227EB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="006A1F67" w:rsidRPr="005227EB">
        <w:rPr>
          <w:rFonts w:ascii="Times New Roman" w:hAnsi="Times New Roman" w:cs="Times New Roman"/>
          <w:sz w:val="24"/>
          <w:szCs w:val="24"/>
        </w:rPr>
        <w:t xml:space="preserve"> </w:t>
      </w:r>
      <w:r w:rsidR="00D661B4">
        <w:rPr>
          <w:rFonts w:ascii="Times New Roman" w:hAnsi="Times New Roman" w:cs="Times New Roman"/>
          <w:sz w:val="24"/>
          <w:szCs w:val="24"/>
        </w:rPr>
        <w:t>456</w:t>
      </w:r>
      <w:r w:rsidR="00F979DE" w:rsidRPr="005227EB">
        <w:rPr>
          <w:rFonts w:ascii="Times New Roman" w:hAnsi="Times New Roman" w:cs="Times New Roman"/>
          <w:sz w:val="24"/>
          <w:szCs w:val="24"/>
        </w:rPr>
        <w:t>/ZS/20</w:t>
      </w:r>
      <w:r w:rsidR="00D661B4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</w:p>
    <w:p w:rsidR="005626F7" w:rsidRPr="005227EB" w:rsidRDefault="005626F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1F67" w:rsidRPr="005227EB" w:rsidRDefault="006A1F67" w:rsidP="00F050D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27EB">
        <w:rPr>
          <w:rFonts w:ascii="Times New Roman" w:hAnsi="Times New Roman" w:cs="Times New Roman"/>
          <w:sz w:val="24"/>
          <w:szCs w:val="24"/>
        </w:rPr>
        <w:t xml:space="preserve">ŠVP byl projednán školskou radou dne  </w:t>
      </w:r>
      <w:proofErr w:type="gramStart"/>
      <w:r w:rsidR="00D661B4">
        <w:rPr>
          <w:rFonts w:ascii="Times New Roman" w:hAnsi="Times New Roman" w:cs="Times New Roman"/>
          <w:sz w:val="24"/>
          <w:szCs w:val="24"/>
        </w:rPr>
        <w:t>31.8.2023</w:t>
      </w:r>
      <w:proofErr w:type="gramEnd"/>
    </w:p>
    <w:p w:rsidR="006A1F67" w:rsidRPr="00566E17" w:rsidRDefault="006A1F67" w:rsidP="00F050D9">
      <w:pPr>
        <w:pStyle w:val="Bezmezer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227EB">
        <w:rPr>
          <w:rFonts w:ascii="Times New Roman" w:hAnsi="Times New Roman" w:cs="Times New Roman"/>
          <w:sz w:val="24"/>
          <w:szCs w:val="24"/>
        </w:rPr>
        <w:t xml:space="preserve">ŠVP byl projednán pedagogickou radou </w:t>
      </w:r>
      <w:proofErr w:type="gramStart"/>
      <w:r w:rsidR="00D661B4">
        <w:rPr>
          <w:rFonts w:ascii="Times New Roman" w:hAnsi="Times New Roman" w:cs="Times New Roman"/>
          <w:sz w:val="24"/>
          <w:szCs w:val="24"/>
        </w:rPr>
        <w:t>31.8.2023</w:t>
      </w:r>
      <w:proofErr w:type="gramEnd"/>
    </w:p>
    <w:p w:rsidR="0030778A" w:rsidRPr="00566E17" w:rsidRDefault="0030778A" w:rsidP="00F050D9">
      <w:pPr>
        <w:rPr>
          <w:rFonts w:ascii="Times New Roman" w:hAnsi="Times New Roman" w:cs="Times New Roman"/>
          <w:sz w:val="24"/>
          <w:szCs w:val="24"/>
        </w:rPr>
      </w:pPr>
    </w:p>
    <w:p w:rsidR="006A1F67" w:rsidRPr="00566E17" w:rsidRDefault="006A1F67" w:rsidP="00F050D9">
      <w:pPr>
        <w:rPr>
          <w:rFonts w:ascii="Times New Roman" w:hAnsi="Times New Roman" w:cs="Times New Roman"/>
          <w:sz w:val="24"/>
          <w:szCs w:val="24"/>
        </w:rPr>
      </w:pPr>
    </w:p>
    <w:p w:rsidR="006A1F67" w:rsidRPr="00566E17" w:rsidRDefault="006A1F67" w:rsidP="00F050D9">
      <w:pPr>
        <w:rPr>
          <w:rFonts w:ascii="Times New Roman" w:hAnsi="Times New Roman" w:cs="Times New Roman"/>
          <w:sz w:val="24"/>
          <w:szCs w:val="24"/>
        </w:rPr>
      </w:pPr>
    </w:p>
    <w:p w:rsidR="006A1F67" w:rsidRPr="00566E17" w:rsidRDefault="005F4080" w:rsidP="005626F7">
      <w:pPr>
        <w:tabs>
          <w:tab w:val="center" w:pos="234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-666115</wp:posOffset>
                </wp:positionV>
                <wp:extent cx="685800" cy="685800"/>
                <wp:effectExtent l="14605" t="18415" r="13970" b="1016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CA25AE" id="Oval 3" o:spid="_x0000_s1026" style="position:absolute;margin-left:315pt;margin-top:-52.45pt;width: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" strokeweight="1.5pt">
                <v:stroke dashstyle="1 1"/>
              </v:oval>
            </w:pict>
          </mc:Fallback>
        </mc:AlternateContent>
      </w:r>
      <w:r w:rsidR="005626F7" w:rsidRPr="00566E17">
        <w:rPr>
          <w:rFonts w:ascii="Times New Roman" w:hAnsi="Times New Roman" w:cs="Times New Roman"/>
          <w:sz w:val="24"/>
          <w:szCs w:val="24"/>
        </w:rPr>
        <w:t xml:space="preserve">    </w:t>
      </w:r>
      <w:r w:rsidR="006A1F67" w:rsidRPr="00566E17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6A1F67" w:rsidRPr="00566E17">
        <w:rPr>
          <w:rFonts w:ascii="Times New Roman" w:hAnsi="Times New Roman" w:cs="Times New Roman"/>
          <w:sz w:val="24"/>
          <w:szCs w:val="24"/>
        </w:rPr>
        <w:tab/>
      </w:r>
    </w:p>
    <w:p w:rsidR="006A1F67" w:rsidRPr="00566E17" w:rsidRDefault="006A1F67" w:rsidP="005626F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Mgr. </w:t>
      </w:r>
      <w:r w:rsidR="00CA17F6" w:rsidRPr="00566E17">
        <w:rPr>
          <w:rFonts w:ascii="Times New Roman" w:hAnsi="Times New Roman" w:cs="Times New Roman"/>
          <w:sz w:val="24"/>
          <w:szCs w:val="24"/>
        </w:rPr>
        <w:t>Denisa Rožnovská Rojíčková</w:t>
      </w:r>
      <w:r w:rsidRPr="00566E17">
        <w:rPr>
          <w:rFonts w:ascii="Times New Roman" w:hAnsi="Times New Roman" w:cs="Times New Roman"/>
          <w:sz w:val="24"/>
          <w:szCs w:val="24"/>
        </w:rPr>
        <w:tab/>
      </w:r>
      <w:r w:rsidR="005626F7" w:rsidRPr="00566E17">
        <w:rPr>
          <w:rFonts w:ascii="Times New Roman" w:hAnsi="Times New Roman" w:cs="Times New Roman"/>
          <w:sz w:val="24"/>
          <w:szCs w:val="24"/>
        </w:rPr>
        <w:t xml:space="preserve">     </w:t>
      </w:r>
      <w:r w:rsidR="005626F7" w:rsidRPr="00566E17">
        <w:rPr>
          <w:rFonts w:ascii="Times New Roman" w:hAnsi="Times New Roman" w:cs="Times New Roman"/>
          <w:sz w:val="24"/>
          <w:szCs w:val="24"/>
        </w:rPr>
        <w:tab/>
      </w:r>
      <w:r w:rsidR="005626F7" w:rsidRPr="00566E17">
        <w:rPr>
          <w:rFonts w:ascii="Times New Roman" w:hAnsi="Times New Roman" w:cs="Times New Roman"/>
          <w:sz w:val="24"/>
          <w:szCs w:val="24"/>
        </w:rPr>
        <w:tab/>
      </w:r>
      <w:r w:rsidR="005626F7" w:rsidRPr="00566E1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66E17">
        <w:rPr>
          <w:rFonts w:ascii="Times New Roman" w:hAnsi="Times New Roman" w:cs="Times New Roman"/>
          <w:sz w:val="24"/>
          <w:szCs w:val="24"/>
        </w:rPr>
        <w:t>razítko školy</w:t>
      </w:r>
    </w:p>
    <w:p w:rsidR="006A1F67" w:rsidRPr="00566E17" w:rsidRDefault="006A1F67" w:rsidP="005626F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     </w:t>
      </w:r>
      <w:r w:rsidR="005626F7" w:rsidRPr="00566E17">
        <w:rPr>
          <w:rFonts w:ascii="Times New Roman" w:hAnsi="Times New Roman" w:cs="Times New Roman"/>
          <w:sz w:val="24"/>
          <w:szCs w:val="24"/>
        </w:rPr>
        <w:tab/>
      </w:r>
      <w:r w:rsidRPr="00566E17">
        <w:rPr>
          <w:rFonts w:ascii="Times New Roman" w:hAnsi="Times New Roman" w:cs="Times New Roman"/>
          <w:sz w:val="24"/>
          <w:szCs w:val="24"/>
        </w:rPr>
        <w:t xml:space="preserve"> ředitelka školy</w:t>
      </w:r>
    </w:p>
    <w:p w:rsidR="006A1F67" w:rsidRDefault="006A1F6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66E17" w:rsidRDefault="00566E17" w:rsidP="00BC28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40E4A" w:rsidRDefault="001C74A7" w:rsidP="001C74A7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38C">
        <w:rPr>
          <w:rFonts w:ascii="Times New Roman" w:hAnsi="Times New Roman" w:cs="Times New Roman"/>
          <w:b/>
          <w:sz w:val="24"/>
          <w:szCs w:val="24"/>
        </w:rPr>
        <w:lastRenderedPageBreak/>
        <w:t>CHARAKTERISTIKA ŠKOLY</w:t>
      </w:r>
    </w:p>
    <w:p w:rsidR="00403395" w:rsidRPr="00403395" w:rsidRDefault="00403395" w:rsidP="004033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4A7" w:rsidRPr="00D5138C" w:rsidRDefault="001C74A7" w:rsidP="001C74A7">
      <w:pPr>
        <w:rPr>
          <w:rFonts w:ascii="Times New Roman" w:hAnsi="Times New Roman" w:cs="Times New Roman"/>
          <w:b/>
          <w:sz w:val="24"/>
          <w:szCs w:val="24"/>
        </w:rPr>
      </w:pPr>
      <w:r w:rsidRPr="00D5138C">
        <w:rPr>
          <w:rFonts w:ascii="Times New Roman" w:hAnsi="Times New Roman" w:cs="Times New Roman"/>
          <w:b/>
          <w:sz w:val="24"/>
          <w:szCs w:val="24"/>
        </w:rPr>
        <w:t>2.1</w:t>
      </w:r>
      <w:r w:rsidRPr="00D5138C">
        <w:rPr>
          <w:rFonts w:ascii="Times New Roman" w:hAnsi="Times New Roman" w:cs="Times New Roman"/>
          <w:b/>
          <w:sz w:val="24"/>
          <w:szCs w:val="24"/>
        </w:rPr>
        <w:tab/>
        <w:t>Úplnost a velikost školy, organizace</w:t>
      </w:r>
    </w:p>
    <w:p w:rsidR="001C74A7" w:rsidRPr="00D5138C" w:rsidRDefault="001C74A7" w:rsidP="001C74A7">
      <w:pPr>
        <w:rPr>
          <w:rFonts w:ascii="Times New Roman" w:hAnsi="Times New Roman" w:cs="Times New Roman"/>
          <w:b/>
          <w:sz w:val="24"/>
          <w:szCs w:val="24"/>
        </w:rPr>
      </w:pPr>
      <w:r w:rsidRPr="00D5138C">
        <w:rPr>
          <w:rFonts w:ascii="Times New Roman" w:hAnsi="Times New Roman" w:cs="Times New Roman"/>
          <w:sz w:val="24"/>
          <w:szCs w:val="24"/>
        </w:rPr>
        <w:t>Naše škola je málotřídní základní školou s 1. - 5. postupným ročníkem, která poskytuje základní vzdělání cca 50 dětem mladšího školního věku</w:t>
      </w:r>
      <w:r w:rsidR="00C01B5C">
        <w:rPr>
          <w:rFonts w:ascii="Times New Roman" w:hAnsi="Times New Roman" w:cs="Times New Roman"/>
          <w:sz w:val="24"/>
          <w:szCs w:val="24"/>
        </w:rPr>
        <w:t xml:space="preserve">. </w:t>
      </w:r>
      <w:r w:rsidRPr="00D5138C">
        <w:rPr>
          <w:rFonts w:ascii="Times New Roman" w:hAnsi="Times New Roman" w:cs="Times New Roman"/>
          <w:sz w:val="24"/>
          <w:szCs w:val="24"/>
        </w:rPr>
        <w:t>Kapacita školy je 6</w:t>
      </w:r>
      <w:r w:rsidR="00403395">
        <w:rPr>
          <w:rFonts w:ascii="Times New Roman" w:hAnsi="Times New Roman" w:cs="Times New Roman"/>
          <w:sz w:val="24"/>
          <w:szCs w:val="24"/>
        </w:rPr>
        <w:t>1</w:t>
      </w:r>
      <w:r w:rsidRPr="00D5138C">
        <w:rPr>
          <w:rFonts w:ascii="Times New Roman" w:hAnsi="Times New Roman" w:cs="Times New Roman"/>
          <w:sz w:val="24"/>
          <w:szCs w:val="24"/>
        </w:rPr>
        <w:t xml:space="preserve"> žáků. Organizačně je vzdělávání zajištěno podle aktuálního počtu žáků. V současné době máme </w:t>
      </w:r>
      <w:r w:rsidR="00403395">
        <w:rPr>
          <w:rFonts w:ascii="Times New Roman" w:hAnsi="Times New Roman" w:cs="Times New Roman"/>
          <w:sz w:val="24"/>
          <w:szCs w:val="24"/>
        </w:rPr>
        <w:t>pět samostatných ročníků</w:t>
      </w:r>
      <w:r w:rsidRPr="00D513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4A7" w:rsidRPr="00D5138C" w:rsidRDefault="001C74A7" w:rsidP="001C7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8C">
        <w:rPr>
          <w:rFonts w:ascii="Times New Roman" w:hAnsi="Times New Roman" w:cs="Times New Roman"/>
          <w:sz w:val="24"/>
          <w:szCs w:val="24"/>
        </w:rPr>
        <w:t>Škola sdružuje také mateřskou školu, školní družinu a školní jídelnu. Nabízíme tak celý komplex služeb našim žákům i jejich rodičům.</w:t>
      </w:r>
    </w:p>
    <w:p w:rsidR="001C74A7" w:rsidRPr="00D5138C" w:rsidRDefault="001C74A7" w:rsidP="001C74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38C">
        <w:rPr>
          <w:rFonts w:ascii="Times New Roman" w:hAnsi="Times New Roman" w:cs="Times New Roman"/>
          <w:b/>
          <w:sz w:val="24"/>
          <w:szCs w:val="24"/>
        </w:rPr>
        <w:t>2.2</w:t>
      </w:r>
      <w:r w:rsidRPr="00D5138C">
        <w:rPr>
          <w:rFonts w:ascii="Times New Roman" w:hAnsi="Times New Roman" w:cs="Times New Roman"/>
          <w:b/>
          <w:sz w:val="24"/>
          <w:szCs w:val="24"/>
        </w:rPr>
        <w:tab/>
        <w:t>Vybavení školy (materiální, technické, prostorové, hygienické)</w:t>
      </w:r>
    </w:p>
    <w:p w:rsidR="001C74A7" w:rsidRPr="00D5138C" w:rsidRDefault="001C74A7" w:rsidP="001C7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8C">
        <w:rPr>
          <w:rFonts w:ascii="Times New Roman" w:hAnsi="Times New Roman" w:cs="Times New Roman"/>
          <w:sz w:val="24"/>
          <w:szCs w:val="24"/>
        </w:rPr>
        <w:tab/>
        <w:t xml:space="preserve">Ve škole máme </w:t>
      </w:r>
      <w:r w:rsidR="00403395">
        <w:rPr>
          <w:rFonts w:ascii="Times New Roman" w:hAnsi="Times New Roman" w:cs="Times New Roman"/>
          <w:sz w:val="24"/>
          <w:szCs w:val="24"/>
        </w:rPr>
        <w:t>4</w:t>
      </w:r>
      <w:r w:rsidRPr="00D5138C">
        <w:rPr>
          <w:rFonts w:ascii="Times New Roman" w:hAnsi="Times New Roman" w:cs="Times New Roman"/>
          <w:sz w:val="24"/>
          <w:szCs w:val="24"/>
        </w:rPr>
        <w:t xml:space="preserve"> kmenové učebny. K vyžití dětí v mimoškolní době slouží školní družina. V posledních třech letech je jedno oddělení školní družiny dopoledne využíváno jako učebna pro samostatný 1. ročník. Družina i škola je neustále modernizována a dovybavována potřebným nábytkem a pomůckami.. </w:t>
      </w:r>
    </w:p>
    <w:p w:rsidR="00D5138C" w:rsidRPr="00D5138C" w:rsidRDefault="001C74A7" w:rsidP="001C7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8C">
        <w:rPr>
          <w:rFonts w:ascii="Times New Roman" w:hAnsi="Times New Roman" w:cs="Times New Roman"/>
          <w:sz w:val="24"/>
          <w:szCs w:val="24"/>
        </w:rPr>
        <w:tab/>
        <w:t>V chodbě školy  je v 1. patře zákoutí s volně přístupnými knihami s možností v</w:t>
      </w:r>
      <w:r w:rsidR="00D5138C" w:rsidRPr="00D5138C">
        <w:rPr>
          <w:rFonts w:ascii="Times New Roman" w:hAnsi="Times New Roman" w:cs="Times New Roman"/>
          <w:sz w:val="24"/>
          <w:szCs w:val="24"/>
        </w:rPr>
        <w:t>ý</w:t>
      </w:r>
      <w:r w:rsidRPr="00D5138C">
        <w:rPr>
          <w:rFonts w:ascii="Times New Roman" w:hAnsi="Times New Roman" w:cs="Times New Roman"/>
          <w:sz w:val="24"/>
          <w:szCs w:val="24"/>
        </w:rPr>
        <w:t xml:space="preserve">půjček. Samostatnou počítačovou učebnu naše škola nemá, využíváme mobilních zařízení-notebooky, </w:t>
      </w:r>
      <w:proofErr w:type="spellStart"/>
      <w:r w:rsidRPr="00D5138C">
        <w:rPr>
          <w:rFonts w:ascii="Times New Roman" w:hAnsi="Times New Roman" w:cs="Times New Roman"/>
          <w:sz w:val="24"/>
          <w:szCs w:val="24"/>
        </w:rPr>
        <w:t>netbooky</w:t>
      </w:r>
      <w:proofErr w:type="spellEnd"/>
      <w:r w:rsidRPr="00D5138C">
        <w:rPr>
          <w:rFonts w:ascii="Times New Roman" w:hAnsi="Times New Roman" w:cs="Times New Roman"/>
          <w:sz w:val="24"/>
          <w:szCs w:val="24"/>
        </w:rPr>
        <w:t>, tablety, tak, aby všichni žáci měli možnost pracovat a seznamovat se s novými technologiemi.</w:t>
      </w:r>
      <w:r w:rsidR="00D5138C" w:rsidRPr="00D5138C">
        <w:rPr>
          <w:rFonts w:ascii="Times New Roman" w:hAnsi="Times New Roman" w:cs="Times New Roman"/>
          <w:sz w:val="24"/>
          <w:szCs w:val="24"/>
        </w:rPr>
        <w:t xml:space="preserve"> Všechna zařízení jsou </w:t>
      </w:r>
      <w:r w:rsidRPr="00D5138C">
        <w:rPr>
          <w:rFonts w:ascii="Times New Roman" w:hAnsi="Times New Roman" w:cs="Times New Roman"/>
          <w:sz w:val="24"/>
          <w:szCs w:val="24"/>
        </w:rPr>
        <w:t xml:space="preserve"> připojen</w:t>
      </w:r>
      <w:r w:rsidR="00D5138C" w:rsidRPr="00D5138C">
        <w:rPr>
          <w:rFonts w:ascii="Times New Roman" w:hAnsi="Times New Roman" w:cs="Times New Roman"/>
          <w:sz w:val="24"/>
          <w:szCs w:val="24"/>
        </w:rPr>
        <w:t>a</w:t>
      </w:r>
      <w:r w:rsidRPr="00D5138C">
        <w:rPr>
          <w:rFonts w:ascii="Times New Roman" w:hAnsi="Times New Roman" w:cs="Times New Roman"/>
          <w:sz w:val="24"/>
          <w:szCs w:val="24"/>
        </w:rPr>
        <w:t xml:space="preserve"> na internet</w:t>
      </w:r>
      <w:r w:rsidR="00D5138C" w:rsidRPr="00D5138C">
        <w:rPr>
          <w:rFonts w:ascii="Times New Roman" w:hAnsi="Times New Roman" w:cs="Times New Roman"/>
          <w:sz w:val="24"/>
          <w:szCs w:val="24"/>
        </w:rPr>
        <w:t>.</w:t>
      </w:r>
      <w:r w:rsidRPr="00D5138C">
        <w:rPr>
          <w:rFonts w:ascii="Times New Roman" w:hAnsi="Times New Roman" w:cs="Times New Roman"/>
          <w:sz w:val="24"/>
          <w:szCs w:val="24"/>
        </w:rPr>
        <w:t xml:space="preserve"> </w:t>
      </w:r>
      <w:r w:rsidR="00D5138C" w:rsidRPr="00D5138C">
        <w:rPr>
          <w:rFonts w:ascii="Times New Roman" w:hAnsi="Times New Roman" w:cs="Times New Roman"/>
          <w:sz w:val="24"/>
          <w:szCs w:val="24"/>
        </w:rPr>
        <w:t>K dispozici jsou také dvě interaktivní tabule, dataprojektory a televize</w:t>
      </w:r>
      <w:r w:rsidR="00403395">
        <w:rPr>
          <w:rFonts w:ascii="Times New Roman" w:hAnsi="Times New Roman" w:cs="Times New Roman"/>
          <w:sz w:val="24"/>
          <w:szCs w:val="24"/>
        </w:rPr>
        <w:t>.</w:t>
      </w:r>
      <w:r w:rsidR="00D5138C" w:rsidRPr="00D5138C">
        <w:rPr>
          <w:rFonts w:ascii="Times New Roman" w:hAnsi="Times New Roman" w:cs="Times New Roman"/>
          <w:sz w:val="24"/>
          <w:szCs w:val="24"/>
        </w:rPr>
        <w:t xml:space="preserve"> </w:t>
      </w:r>
      <w:r w:rsidR="00403395">
        <w:rPr>
          <w:rFonts w:ascii="Times New Roman" w:hAnsi="Times New Roman" w:cs="Times New Roman"/>
          <w:sz w:val="24"/>
          <w:szCs w:val="24"/>
        </w:rPr>
        <w:t xml:space="preserve">K názorné výuce slouží také řada anatomických modelů, robotické stavebnice, demonstrativní elektro stavebnice a další pomůcky. </w:t>
      </w:r>
      <w:r w:rsidRPr="00D5138C">
        <w:rPr>
          <w:rFonts w:ascii="Times New Roman" w:hAnsi="Times New Roman" w:cs="Times New Roman"/>
          <w:sz w:val="24"/>
          <w:szCs w:val="24"/>
        </w:rPr>
        <w:t xml:space="preserve">Na škole </w:t>
      </w:r>
      <w:r w:rsidR="00403395">
        <w:rPr>
          <w:rFonts w:ascii="Times New Roman" w:hAnsi="Times New Roman" w:cs="Times New Roman"/>
          <w:sz w:val="24"/>
          <w:szCs w:val="24"/>
        </w:rPr>
        <w:t>není</w:t>
      </w:r>
      <w:r w:rsidRPr="00D5138C">
        <w:rPr>
          <w:rFonts w:ascii="Times New Roman" w:hAnsi="Times New Roman" w:cs="Times New Roman"/>
          <w:sz w:val="24"/>
          <w:szCs w:val="24"/>
        </w:rPr>
        <w:t xml:space="preserve"> tělocvična, na dvouhodinové bloky chodíme do obecní tělocvičny, která je v kulturním domě (asi 800 m od školy). Odpočinkovým areálem je naše školní zahrada s pískovištěm, průlezkami, houpačkami, zahradním nábytkem, pergolou. Pro míčové hry využíváme školní hřiště za školou, pro lehkou atletiku sokolské travnaté hřiště (asi 500 m od školy). Školní pozemky škola nemá (nevhodné půdní podmínky)</w:t>
      </w:r>
      <w:r w:rsidR="00403395">
        <w:rPr>
          <w:rFonts w:ascii="Times New Roman" w:hAnsi="Times New Roman" w:cs="Times New Roman"/>
          <w:sz w:val="24"/>
          <w:szCs w:val="24"/>
        </w:rPr>
        <w:t>, každá třída má k dispozici vyvýšený záhon, na kterém může pěstovat rostliny a získávat dovednosti v oblasti péče o rostliny.</w:t>
      </w:r>
      <w:r w:rsidRPr="00D5138C">
        <w:rPr>
          <w:rFonts w:ascii="Times New Roman" w:hAnsi="Times New Roman" w:cs="Times New Roman"/>
          <w:sz w:val="24"/>
          <w:szCs w:val="24"/>
        </w:rPr>
        <w:t xml:space="preserve"> Kabinety jsou vybaveny vším potřebným, vzhledem k prostorovým podmínkám využíváme k uskladnění (obrazy a mapy) také půdní prostory. Interiéry školy mají vyhovující světelné podmínky. (rozsáhlá rekonstrukci elektroinstalace), ve třídách je </w:t>
      </w:r>
      <w:r w:rsidR="00D5138C" w:rsidRPr="00D5138C">
        <w:rPr>
          <w:rFonts w:ascii="Times New Roman" w:hAnsi="Times New Roman" w:cs="Times New Roman"/>
          <w:sz w:val="24"/>
          <w:szCs w:val="24"/>
        </w:rPr>
        <w:t>nový</w:t>
      </w:r>
      <w:r w:rsidRPr="00D5138C">
        <w:rPr>
          <w:rFonts w:ascii="Times New Roman" w:hAnsi="Times New Roman" w:cs="Times New Roman"/>
          <w:sz w:val="24"/>
          <w:szCs w:val="24"/>
        </w:rPr>
        <w:t xml:space="preserve"> školní nábytek lavice a židle s nastavitelnou výškou.</w:t>
      </w:r>
    </w:p>
    <w:p w:rsidR="001C74A7" w:rsidRPr="00D5138C" w:rsidRDefault="001C74A7" w:rsidP="001C7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8C">
        <w:rPr>
          <w:rFonts w:ascii="Times New Roman" w:hAnsi="Times New Roman" w:cs="Times New Roman"/>
          <w:sz w:val="24"/>
          <w:szCs w:val="24"/>
        </w:rPr>
        <w:tab/>
        <w:t>Školní kuchyň a jídelna jsou zrekonstruovány a vyhovují současným provozním i hygienickým požadavkům.</w:t>
      </w:r>
    </w:p>
    <w:p w:rsidR="001C74A7" w:rsidRPr="00D5138C" w:rsidRDefault="00D5138C" w:rsidP="001C74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38C">
        <w:rPr>
          <w:rFonts w:ascii="Times New Roman" w:hAnsi="Times New Roman" w:cs="Times New Roman"/>
          <w:b/>
          <w:sz w:val="24"/>
          <w:szCs w:val="24"/>
        </w:rPr>
        <w:t>2.3</w:t>
      </w:r>
      <w:r w:rsidRPr="00D5138C">
        <w:rPr>
          <w:rFonts w:ascii="Times New Roman" w:hAnsi="Times New Roman" w:cs="Times New Roman"/>
          <w:b/>
          <w:sz w:val="24"/>
          <w:szCs w:val="24"/>
        </w:rPr>
        <w:tab/>
      </w:r>
      <w:r w:rsidR="001C74A7" w:rsidRPr="00D5138C">
        <w:rPr>
          <w:rFonts w:ascii="Times New Roman" w:hAnsi="Times New Roman" w:cs="Times New Roman"/>
          <w:b/>
          <w:sz w:val="24"/>
          <w:szCs w:val="24"/>
        </w:rPr>
        <w:t>Charakteristika pedagogického sboru</w:t>
      </w:r>
    </w:p>
    <w:p w:rsidR="00403395" w:rsidRDefault="001C74A7" w:rsidP="001C7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8C">
        <w:rPr>
          <w:rFonts w:ascii="Times New Roman" w:hAnsi="Times New Roman" w:cs="Times New Roman"/>
          <w:sz w:val="24"/>
          <w:szCs w:val="24"/>
        </w:rPr>
        <w:tab/>
        <w:t xml:space="preserve">Pedagogický sbor je stálý, </w:t>
      </w:r>
      <w:r w:rsidR="00403395">
        <w:rPr>
          <w:rFonts w:ascii="Times New Roman" w:hAnsi="Times New Roman" w:cs="Times New Roman"/>
          <w:sz w:val="24"/>
          <w:szCs w:val="24"/>
        </w:rPr>
        <w:t>pět třídních učitelek</w:t>
      </w:r>
      <w:r w:rsidRPr="00D5138C">
        <w:rPr>
          <w:rFonts w:ascii="Times New Roman" w:hAnsi="Times New Roman" w:cs="Times New Roman"/>
          <w:sz w:val="24"/>
          <w:szCs w:val="24"/>
        </w:rPr>
        <w:t xml:space="preserve">. Všechny učitelky mají vysokoškolské vzdělání. </w:t>
      </w:r>
    </w:p>
    <w:p w:rsidR="001C74A7" w:rsidRPr="00D5138C" w:rsidRDefault="00D5138C" w:rsidP="001C74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38C">
        <w:rPr>
          <w:rFonts w:ascii="Times New Roman" w:hAnsi="Times New Roman" w:cs="Times New Roman"/>
          <w:b/>
          <w:sz w:val="24"/>
          <w:szCs w:val="24"/>
        </w:rPr>
        <w:t>2.4</w:t>
      </w:r>
      <w:r w:rsidRPr="00D5138C">
        <w:rPr>
          <w:rFonts w:ascii="Times New Roman" w:hAnsi="Times New Roman" w:cs="Times New Roman"/>
          <w:b/>
          <w:sz w:val="24"/>
          <w:szCs w:val="24"/>
        </w:rPr>
        <w:tab/>
      </w:r>
      <w:r w:rsidR="001C74A7" w:rsidRPr="00D5138C">
        <w:rPr>
          <w:rFonts w:ascii="Times New Roman" w:hAnsi="Times New Roman" w:cs="Times New Roman"/>
          <w:b/>
          <w:sz w:val="24"/>
          <w:szCs w:val="24"/>
        </w:rPr>
        <w:t>Dlouhodobé projekty</w:t>
      </w:r>
    </w:p>
    <w:p w:rsidR="00403395" w:rsidRDefault="00D5138C" w:rsidP="00D513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Školními roky prolínají naše vlastní projekty</w:t>
      </w:r>
      <w:r>
        <w:rPr>
          <w:rFonts w:ascii="Times New Roman" w:hAnsi="Times New Roman" w:cs="Times New Roman"/>
          <w:sz w:val="24"/>
          <w:szCs w:val="24"/>
        </w:rPr>
        <w:t xml:space="preserve">, které se začleňují do výuky v návaznosti na situaci, na daný předmět, na možnosti organizace atd. </w:t>
      </w:r>
    </w:p>
    <w:p w:rsidR="001C74A7" w:rsidRPr="00D5138C" w:rsidRDefault="00D5138C" w:rsidP="00D513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38C">
        <w:rPr>
          <w:rFonts w:ascii="Times New Roman" w:hAnsi="Times New Roman" w:cs="Times New Roman"/>
          <w:b/>
          <w:sz w:val="24"/>
          <w:szCs w:val="24"/>
        </w:rPr>
        <w:t>2.5</w:t>
      </w:r>
      <w:r w:rsidRPr="00D5138C">
        <w:rPr>
          <w:rFonts w:ascii="Times New Roman" w:hAnsi="Times New Roman" w:cs="Times New Roman"/>
          <w:b/>
          <w:sz w:val="24"/>
          <w:szCs w:val="24"/>
        </w:rPr>
        <w:tab/>
      </w:r>
      <w:r w:rsidR="001C74A7" w:rsidRPr="00D5138C">
        <w:rPr>
          <w:rFonts w:ascii="Times New Roman" w:hAnsi="Times New Roman" w:cs="Times New Roman"/>
          <w:b/>
          <w:sz w:val="24"/>
          <w:szCs w:val="24"/>
        </w:rPr>
        <w:t>Spolupráce s rodiči a jinými subjekty</w:t>
      </w:r>
    </w:p>
    <w:p w:rsidR="001C74A7" w:rsidRDefault="001C74A7" w:rsidP="001C74A7">
      <w:pPr>
        <w:spacing w:line="240" w:lineRule="auto"/>
        <w:jc w:val="both"/>
      </w:pPr>
      <w:r w:rsidRPr="00D5138C">
        <w:rPr>
          <w:rFonts w:ascii="Times New Roman" w:hAnsi="Times New Roman" w:cs="Times New Roman"/>
          <w:sz w:val="24"/>
          <w:szCs w:val="24"/>
        </w:rPr>
        <w:t xml:space="preserve">Škola dále spolupracuje se zřizovatelem, pedagogicko-psychologickou poradnou ve Frýdku-Místku, logopedickou ambulancí, Sokolem Skalice, Mysliveckým sdružením a místními hasiči, </w:t>
      </w:r>
      <w:r w:rsidRPr="00D5138C">
        <w:rPr>
          <w:rFonts w:ascii="Times New Roman" w:hAnsi="Times New Roman" w:cs="Times New Roman"/>
          <w:sz w:val="24"/>
          <w:szCs w:val="24"/>
        </w:rPr>
        <w:lastRenderedPageBreak/>
        <w:t xml:space="preserve">se školami, kam naši žáci přecházejí na 2. stupeň. Velmi kvalitní a přínosná je spolupráce se školami podobného typu v Nošovicích, </w:t>
      </w:r>
      <w:proofErr w:type="spellStart"/>
      <w:r w:rsidRPr="00D5138C">
        <w:rPr>
          <w:rFonts w:ascii="Times New Roman" w:hAnsi="Times New Roman" w:cs="Times New Roman"/>
          <w:sz w:val="24"/>
          <w:szCs w:val="24"/>
        </w:rPr>
        <w:t>Chlebovicích</w:t>
      </w:r>
      <w:proofErr w:type="spellEnd"/>
      <w:r w:rsidRPr="00D5138C">
        <w:rPr>
          <w:rFonts w:ascii="Times New Roman" w:hAnsi="Times New Roman" w:cs="Times New Roman"/>
          <w:sz w:val="24"/>
          <w:szCs w:val="24"/>
        </w:rPr>
        <w:t xml:space="preserve"> a </w:t>
      </w:r>
      <w:r w:rsidR="00D5138C">
        <w:rPr>
          <w:rFonts w:ascii="Times New Roman" w:hAnsi="Times New Roman" w:cs="Times New Roman"/>
          <w:sz w:val="24"/>
          <w:szCs w:val="24"/>
        </w:rPr>
        <w:t>Bruzovicích</w:t>
      </w:r>
      <w:r>
        <w:t>.</w:t>
      </w:r>
    </w:p>
    <w:p w:rsidR="00D5138C" w:rsidRPr="00D5138C" w:rsidRDefault="00D5138C" w:rsidP="001C7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8C">
        <w:rPr>
          <w:rFonts w:ascii="Times New Roman" w:hAnsi="Times New Roman" w:cs="Times New Roman"/>
          <w:sz w:val="24"/>
          <w:szCs w:val="24"/>
        </w:rPr>
        <w:t>Sdružení rodičů při naší škole není. Rodiče se zúčastňují akci i dobrovolně pomáhají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4A7" w:rsidRDefault="001C74A7" w:rsidP="00566E17">
      <w:pPr>
        <w:pStyle w:val="Odstavecseseznamem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E4A" w:rsidRPr="005020DE" w:rsidRDefault="00D5138C" w:rsidP="00566E17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DE">
        <w:rPr>
          <w:rFonts w:ascii="Times New Roman" w:hAnsi="Times New Roman" w:cs="Times New Roman"/>
          <w:b/>
          <w:sz w:val="24"/>
          <w:szCs w:val="24"/>
        </w:rPr>
        <w:t>CHARAKTERISTIKA ŠVP</w:t>
      </w:r>
    </w:p>
    <w:p w:rsidR="005020DE" w:rsidRPr="005020DE" w:rsidRDefault="005020DE" w:rsidP="005020DE">
      <w:pPr>
        <w:rPr>
          <w:rFonts w:ascii="Times New Roman" w:hAnsi="Times New Roman" w:cs="Times New Roman"/>
          <w:b/>
          <w:sz w:val="24"/>
          <w:szCs w:val="24"/>
        </w:rPr>
      </w:pPr>
      <w:r w:rsidRPr="005020DE">
        <w:rPr>
          <w:rFonts w:ascii="Times New Roman" w:hAnsi="Times New Roman" w:cs="Times New Roman"/>
          <w:b/>
          <w:sz w:val="24"/>
          <w:szCs w:val="24"/>
        </w:rPr>
        <w:t>3.1</w:t>
      </w:r>
      <w:r w:rsidRPr="005020DE">
        <w:rPr>
          <w:rFonts w:ascii="Times New Roman" w:hAnsi="Times New Roman" w:cs="Times New Roman"/>
          <w:b/>
          <w:sz w:val="24"/>
          <w:szCs w:val="24"/>
        </w:rPr>
        <w:tab/>
        <w:t>Zaměření školy</w:t>
      </w:r>
    </w:p>
    <w:p w:rsid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D5138C">
        <w:rPr>
          <w:rFonts w:ascii="Times New Roman" w:hAnsi="Times New Roman" w:cs="Times New Roman"/>
          <w:sz w:val="24"/>
          <w:szCs w:val="24"/>
        </w:rPr>
        <w:t>Škola je místem, které žáky motivuje a podporuje k aktivnímu učen</w:t>
      </w:r>
      <w:r w:rsidR="00403395">
        <w:rPr>
          <w:rFonts w:ascii="Times New Roman" w:hAnsi="Times New Roman" w:cs="Times New Roman"/>
          <w:sz w:val="24"/>
          <w:szCs w:val="24"/>
        </w:rPr>
        <w:t>, činnostní výuce, kritickému myšlení a spolupráci</w:t>
      </w:r>
      <w:r w:rsidRPr="00D5138C">
        <w:rPr>
          <w:rFonts w:ascii="Times New Roman" w:hAnsi="Times New Roman" w:cs="Times New Roman"/>
          <w:sz w:val="24"/>
          <w:szCs w:val="24"/>
        </w:rPr>
        <w:t xml:space="preserve">. </w:t>
      </w:r>
      <w:r w:rsidR="00566E17" w:rsidRPr="00D5138C">
        <w:rPr>
          <w:rFonts w:ascii="Times New Roman" w:hAnsi="Times New Roman" w:cs="Times New Roman"/>
          <w:sz w:val="24"/>
          <w:szCs w:val="24"/>
        </w:rPr>
        <w:t xml:space="preserve">Práce s dětmi by měla podporovat jejich </w:t>
      </w:r>
      <w:r w:rsidRPr="00D5138C">
        <w:rPr>
          <w:rFonts w:ascii="Times New Roman" w:hAnsi="Times New Roman" w:cs="Times New Roman"/>
          <w:sz w:val="24"/>
          <w:szCs w:val="24"/>
        </w:rPr>
        <w:t>pocit bezpečí, možnost pozitivního prožívání, získá</w:t>
      </w:r>
      <w:r w:rsidR="00566E17" w:rsidRPr="00D5138C">
        <w:rPr>
          <w:rFonts w:ascii="Times New Roman" w:hAnsi="Times New Roman" w:cs="Times New Roman"/>
          <w:sz w:val="24"/>
          <w:szCs w:val="24"/>
        </w:rPr>
        <w:t>vá</w:t>
      </w:r>
      <w:r w:rsidRPr="00D5138C">
        <w:rPr>
          <w:rFonts w:ascii="Times New Roman" w:hAnsi="Times New Roman" w:cs="Times New Roman"/>
          <w:sz w:val="24"/>
          <w:szCs w:val="24"/>
        </w:rPr>
        <w:t>ní zdravého sebevědomí, rozvíjení schopnosti sebehodnocení. Našim prvořadým cílem je proměnit školu v prostředí, kde se dětem s různorodými vzdělávacími potřebami dostává kvalitní a kvalifikované vzdělávací péče</w:t>
      </w:r>
      <w:r w:rsidR="00566E17" w:rsidRPr="00D5138C">
        <w:rPr>
          <w:rFonts w:ascii="Times New Roman" w:hAnsi="Times New Roman" w:cs="Times New Roman"/>
          <w:sz w:val="24"/>
          <w:szCs w:val="24"/>
        </w:rPr>
        <w:t xml:space="preserve"> a</w:t>
      </w:r>
      <w:r w:rsidRPr="00D5138C">
        <w:rPr>
          <w:rFonts w:ascii="Times New Roman" w:hAnsi="Times New Roman" w:cs="Times New Roman"/>
          <w:sz w:val="24"/>
          <w:szCs w:val="24"/>
        </w:rPr>
        <w:t xml:space="preserve"> kde se současně cítí bezpečně a </w:t>
      </w:r>
      <w:r w:rsidR="00B77328" w:rsidRPr="00D5138C">
        <w:rPr>
          <w:rFonts w:ascii="Times New Roman" w:hAnsi="Times New Roman" w:cs="Times New Roman"/>
          <w:sz w:val="24"/>
          <w:szCs w:val="24"/>
        </w:rPr>
        <w:t>dobře</w:t>
      </w:r>
      <w:r w:rsidRPr="00D513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0DE" w:rsidRPr="005020DE" w:rsidRDefault="005020DE" w:rsidP="005020DE">
      <w:pPr>
        <w:rPr>
          <w:rFonts w:ascii="Times New Roman" w:hAnsi="Times New Roman" w:cs="Times New Roman"/>
          <w:b/>
          <w:sz w:val="24"/>
          <w:szCs w:val="24"/>
        </w:rPr>
      </w:pPr>
      <w:r w:rsidRPr="005020DE">
        <w:rPr>
          <w:rFonts w:ascii="Times New Roman" w:hAnsi="Times New Roman" w:cs="Times New Roman"/>
          <w:b/>
          <w:sz w:val="24"/>
          <w:szCs w:val="24"/>
        </w:rPr>
        <w:t>3.2</w:t>
      </w:r>
      <w:r w:rsidRPr="005020DE">
        <w:rPr>
          <w:rFonts w:ascii="Times New Roman" w:hAnsi="Times New Roman" w:cs="Times New Roman"/>
          <w:b/>
          <w:sz w:val="24"/>
          <w:szCs w:val="24"/>
        </w:rPr>
        <w:tab/>
        <w:t>Hlavní a dílčí cíle vzdělávacího programu</w:t>
      </w:r>
    </w:p>
    <w:p w:rsidR="005020DE" w:rsidRPr="00B41283" w:rsidRDefault="005020DE" w:rsidP="00502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Našim cílem je, umožnění žákům, aby si osvojili dovednosti a motivovat je pro celoživotní učení. Učit je: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vybírat si a využívat vhodné způsoby a metody pro aktivní a efektivní učení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vyhledávat a třídit informace a na základě jejich pochopení, propojení je využívat v procesu učení a v praktickém životě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využívat informační a komunikační prostředky, podněcovat k tvořivému myšlení, logickému uvažování a ke schopnosti řešit problémy </w:t>
      </w:r>
    </w:p>
    <w:p w:rsidR="00A931C1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samostatně pozorovat a experimentovat, získané výsledky porovnávat• uvádět věci a znalosti do souvislostí a na základě toho si vytvářet komplexnější pohled na přírodní a společenské jevy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volit vhodné způsoby řešení úkolů, sledovat vlastní pokrok při zdolávání problémů, aplikovat osvědčené postupy při řešení obdobných nebo nových úkolů a situací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formulovat a vyjadřovat své myšlenky a názory v logickém sledu, výstižně, souvisle a kultivovaně v písemném i ústním projevu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naslouchat jiným a porozumět jim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obhajovat vlastní názor vhodnou a kultivovanou argumentací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spolupracovat ve skupině při řešení daného úkolu, podílet se na vytváření pravidel práce v týmu a na utváření příjemné atmosféry v týmu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mít sebevědomé vystupování, pozitivní představu o sobě samém, ale současně schopnost vcítit se do situací ostatních a respektovat jejich přesvědčení nebo názory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schopnosti hodnotit výsledky vlastní činnosti i činnosti jiných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schopnosti ochrany životního prostředí i ochrany kulturních a společenských hodnot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lastRenderedPageBreak/>
        <w:t xml:space="preserve">• vcítit se do situací ostatních a respektovat jejich přesvědčení nebo názory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schopnosti ochrany vlastního zdraví i zdraví ostatních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dodržovat dohodnutá pravidla, povinnosti a závazky, rozhodovat se správně, zodpovědně a s ohledem na své zdraví i zdraví jiných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dle svých možností poskytnout účinnou pomoc v situacích ohrožujících život a zdraví </w:t>
      </w:r>
    </w:p>
    <w:p w:rsid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být vnímavý k tradicím a kulturním hodnotám jiných </w:t>
      </w:r>
    </w:p>
    <w:p w:rsidR="005020DE" w:rsidRPr="005020DE" w:rsidRDefault="005020DE" w:rsidP="00502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Těchto cílů se snažíme dosáhnout pomocí strategií směřujících k jednotlivým kompetencím: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20DE">
        <w:rPr>
          <w:rFonts w:ascii="Times New Roman" w:hAnsi="Times New Roman" w:cs="Times New Roman"/>
          <w:sz w:val="24"/>
          <w:szCs w:val="24"/>
          <w:u w:val="single"/>
        </w:rPr>
        <w:t xml:space="preserve">Strategie směřující ke kompetenci k učení: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zařazovat do výuky problémové vyučování, experiment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na začátku vyučovací jednotky společně s žáky vyvodit cíl </w:t>
      </w:r>
      <w:r w:rsidR="00B41283" w:rsidRPr="005020DE">
        <w:rPr>
          <w:rFonts w:ascii="Times New Roman" w:hAnsi="Times New Roman" w:cs="Times New Roman"/>
          <w:sz w:val="24"/>
          <w:szCs w:val="24"/>
        </w:rPr>
        <w:t>a n</w:t>
      </w:r>
      <w:r w:rsidRPr="005020DE">
        <w:rPr>
          <w:rFonts w:ascii="Times New Roman" w:hAnsi="Times New Roman" w:cs="Times New Roman"/>
          <w:sz w:val="24"/>
          <w:szCs w:val="24"/>
        </w:rPr>
        <w:t xml:space="preserve">a konci vyučovací jednotky společně zhodnotit jeho dosažení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využívat sebekontrolu a sebehodnocení žáků </w:t>
      </w:r>
    </w:p>
    <w:p w:rsid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zadávat žákům motivační domácí </w:t>
      </w:r>
      <w:r w:rsidR="00B41283" w:rsidRPr="005020DE">
        <w:rPr>
          <w:rFonts w:ascii="Times New Roman" w:hAnsi="Times New Roman" w:cs="Times New Roman"/>
          <w:sz w:val="24"/>
          <w:szCs w:val="24"/>
        </w:rPr>
        <w:t>úkoly</w:t>
      </w:r>
      <w:r w:rsidRPr="00502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vyžadovat od žáků vhodné rozvržení vlastní práce </w:t>
      </w:r>
      <w:r w:rsidR="00B41283" w:rsidRPr="005020DE">
        <w:rPr>
          <w:rFonts w:ascii="Times New Roman" w:hAnsi="Times New Roman" w:cs="Times New Roman"/>
          <w:sz w:val="24"/>
          <w:szCs w:val="24"/>
        </w:rPr>
        <w:t>a</w:t>
      </w:r>
      <w:r w:rsidRPr="005020DE">
        <w:rPr>
          <w:rFonts w:ascii="Times New Roman" w:hAnsi="Times New Roman" w:cs="Times New Roman"/>
          <w:sz w:val="24"/>
          <w:szCs w:val="24"/>
        </w:rPr>
        <w:t xml:space="preserve"> umožnit žákům realizovat vlastní náměty a nápady </w:t>
      </w:r>
    </w:p>
    <w:p w:rsidR="00B41283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umožnit žákům pozorovat a experimentovat, porovnávat výsledky a vyvozovat závěry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20DE">
        <w:rPr>
          <w:rFonts w:ascii="Times New Roman" w:hAnsi="Times New Roman" w:cs="Times New Roman"/>
          <w:sz w:val="24"/>
          <w:szCs w:val="24"/>
          <w:u w:val="single"/>
        </w:rPr>
        <w:t xml:space="preserve">Strategie směřující ke kompetenci k řešení problémů: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vytvářet pro žáky praktické problémové úlohy a situace, při nichž je nutné řešit praktické problémy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nabízet žákům k řešení úkoly, které vyžadují propojení znalostí z více vyučovacích předmětů i využití praktických dovedností z různých oblastí lidské činnosti, a tudíž i více přístupů k vyřešení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nebránit žákům při vlastní volbě pořadí vypracování úkolů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20DE">
        <w:rPr>
          <w:rFonts w:ascii="Times New Roman" w:hAnsi="Times New Roman" w:cs="Times New Roman"/>
          <w:sz w:val="24"/>
          <w:szCs w:val="24"/>
          <w:u w:val="single"/>
        </w:rPr>
        <w:t xml:space="preserve">Strategie směřující ke kompetenci komunikativní: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klást důraz na týmovou práci a kooperativní vyučování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umožnit žákům prezentovat vlastní názory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využívat metody obsahující prvky prezentace výsledků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vytvářet dostatečný prostor pro vyjadřování při problémovém vyučování nebo v komunitních kruzích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uplatňovat ve výuce hraní rolí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důraz klást na prožitkové vyučování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lastRenderedPageBreak/>
        <w:t xml:space="preserve">• vyžadovat od žáků uplatňování dovednosti komunikace při společenských akcích školy (zápis, akce pro partnery školy ...)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zařazovat činnosti umožňující komunikaci s různými věkovými skupinami žáků i s dospělou populací (spolupráce a společné akce </w:t>
      </w:r>
      <w:proofErr w:type="spellStart"/>
      <w:r w:rsidRPr="005020DE">
        <w:rPr>
          <w:rFonts w:ascii="Times New Roman" w:hAnsi="Times New Roman" w:cs="Times New Roman"/>
          <w:sz w:val="24"/>
          <w:szCs w:val="24"/>
        </w:rPr>
        <w:t>starší-mladší</w:t>
      </w:r>
      <w:proofErr w:type="spellEnd"/>
      <w:r w:rsidRPr="005020DE">
        <w:rPr>
          <w:rFonts w:ascii="Times New Roman" w:hAnsi="Times New Roman" w:cs="Times New Roman"/>
          <w:sz w:val="24"/>
          <w:szCs w:val="24"/>
        </w:rPr>
        <w:t xml:space="preserve">, akce pro rodiče a veřejnost)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20DE">
        <w:rPr>
          <w:rFonts w:ascii="Times New Roman" w:hAnsi="Times New Roman" w:cs="Times New Roman"/>
          <w:sz w:val="24"/>
          <w:szCs w:val="24"/>
          <w:u w:val="single"/>
        </w:rPr>
        <w:t xml:space="preserve">Strategie směřující ke kompetenci sociální a personální: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na tvorbě pravidel ve třídách se podílejí sami žáci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důsledně vyžadovat dodržování společně dohodnutých pravidel chování, na jejich formulaci se žáci sami podíleli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volit formy práce, které pojímají různorodý kolektiv třídy jako mozaiku vzájemně se doplňujících kvalit, umožňující vzájemnou inspiraci a učení s cílem dosahování osobního maxima každého člena třídního kolektivu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od prvního ročníku zařazovat do výuky práci v týmu, zdůrazňovat pravidla kvalitní spolupráce a nutnost vzájemné pomoci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učitel se orientuje na skupinovou práci, spolupráci ve třídě, vzájemnou pomoc při učení </w:t>
      </w:r>
    </w:p>
    <w:p w:rsidR="00640E4A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žákům poskytovat možnost projevit své pocity a nálady dle svého uvážení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do výuky pravidelně zařazovat projekty, projektové dny, kooperativní vyučování • v rámci spolupráce s různými věkovými skupinami organizovat společné akce: starší žáci - mladší žáci, akce pro rodiče a veřejnost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20DE">
        <w:rPr>
          <w:rFonts w:ascii="Times New Roman" w:hAnsi="Times New Roman" w:cs="Times New Roman"/>
          <w:sz w:val="24"/>
          <w:szCs w:val="24"/>
          <w:u w:val="single"/>
        </w:rPr>
        <w:t xml:space="preserve">Strategie směřující ke kompetenci občanské: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pravidla chování ve škole postupně vypracovat ve spolupráci s žáky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vyžadovat po žácích již od prvního ročníku spolupodílení se na vytváření pravidel „vlastní“ třídy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vyžadovat od žáků hodnocení vlastního chování i chování spolužáků, hledat společné řešení při nedodržování pravidel třídy či školního řádu - vyžadovat od žáků přijetí zodpovědnosti za plné dodržování pravidel třídy i školního řádu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zadávat žákům konkrétní příklady z každodenního běžného života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organizovat společně se staršími žáky celoškolní projektové dny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na konkrétních modelových příkladech demonstrovat pozitivní a negativní projevy chování lidí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škola pořádá akce připomínající lidové tradice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škola v rámci možností pořádá sportovní soutěže (školní olympiáda) a další akce pro obec (vystoupení pro veřejnost, účast žáků na akcích obce, vystupování pro seniory, mateřské školy)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využití školní jídelny (např. Den jódu), požadovat zapojení žáků do tohoto projektu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lastRenderedPageBreak/>
        <w:t xml:space="preserve">• umožňovat žákům besedy se zajímavými osobnostmi, návštěvy OÚ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nabízet žákům vhodné pozitivní aktivity (kulturní, sportovní, rekreační apod.) jako protipól nežádoucím sociálně patologickým jevům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20DE">
        <w:rPr>
          <w:rFonts w:ascii="Times New Roman" w:hAnsi="Times New Roman" w:cs="Times New Roman"/>
          <w:sz w:val="24"/>
          <w:szCs w:val="24"/>
          <w:u w:val="single"/>
        </w:rPr>
        <w:t xml:space="preserve">Strategie směřující ke kompetenci pracovní: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pestrou nabídkou zájmových útvarů podněcovat u žáků zájmovou činnost a smysluplné využití volného času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možnost volby u žáků rozvíjet nabídkou zájmových kroužků a domácích úkolů atd.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různými formami (exkurze, film, beseda) seznamovat žáky s různými profesemi- cíleně ujasňujeme představu žáků o reálné podobě jejich budoucího povolání a o volbě vhodného dalšího studia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umožňovat žákům přípravu akcí pro mladší spolužáky i pro rodiče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umožnit žákům podílet se na tvorbě pomůcek do výuky, prezentovat výsledky vlastní práce žákům mladších ročníků (spolupráce mladších žáků se staršími)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zapojit žáky do přípravy školních projektů </w:t>
      </w:r>
    </w:p>
    <w:p w:rsidR="00B77328" w:rsidRPr="005020DE" w:rsidRDefault="00640E4A" w:rsidP="005020DE">
      <w:pPr>
        <w:rPr>
          <w:rFonts w:ascii="Times New Roman" w:hAnsi="Times New Roman" w:cs="Times New Roman"/>
          <w:sz w:val="24"/>
          <w:szCs w:val="24"/>
        </w:rPr>
      </w:pPr>
      <w:r w:rsidRPr="005020DE">
        <w:rPr>
          <w:rFonts w:ascii="Times New Roman" w:hAnsi="Times New Roman" w:cs="Times New Roman"/>
          <w:sz w:val="24"/>
          <w:szCs w:val="24"/>
        </w:rPr>
        <w:t xml:space="preserve">• vyžadovat od žáků zhodnocení vlastní práce i práce spolužáků a návrhy na zlepšení </w:t>
      </w:r>
    </w:p>
    <w:p w:rsidR="00640E4A" w:rsidRPr="00566E17" w:rsidRDefault="00640E4A" w:rsidP="005626F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0580C" w:rsidRPr="000042E0" w:rsidRDefault="000042E0" w:rsidP="000042E0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0042E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40E4A" w:rsidRPr="000042E0">
        <w:rPr>
          <w:rFonts w:ascii="Times New Roman" w:hAnsi="Times New Roman" w:cs="Times New Roman"/>
          <w:b/>
          <w:sz w:val="24"/>
          <w:szCs w:val="24"/>
        </w:rPr>
        <w:t xml:space="preserve">Vzdělávání žáků se speciálními vzdělávacími potřebami </w:t>
      </w:r>
    </w:p>
    <w:p w:rsidR="0080580C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80580C">
        <w:rPr>
          <w:rFonts w:ascii="Times New Roman" w:hAnsi="Times New Roman" w:cs="Times New Roman"/>
          <w:sz w:val="24"/>
          <w:szCs w:val="24"/>
        </w:rPr>
        <w:t xml:space="preserve">Žákem se speciálními vzdělávacími potřebami (SVP) je žák, který k naplnění svých vzdělávacích možností nebo k uplatnění a užívání svých práv na rovnoprávném základě s ostatními potřebuje poskytnutí podpůrných opatření. Za žáky se speciálními vzdělávacími potřebami jsou považováni žáci se zdravotním postižením (tělesným, zrakovým, sluchovým, mentálním, autismem, vadami řeči, souběžným postižením více vadami a vývojovými poruchami učení nebo chování), žáci se zdravotním znevýhodněním (zdravotním oslabením, dlouhodobým onemocněním a lehčími zdravotními poruchami vedoucími k poruchám učení a chování) a žáci se sociálním znevýhodněním (z rodinného prostředí s nízkým sociálně kulturním postavením, ohrožení sociálně patologickými jevy, s nařízenou ústavní výchovou nebo uloženou ochrannou výchovou a žáci v postavení azylantů a účastníků řízení o udělení azylu), dále žáci s přiznanými podpůrnými opatřeními. Při vzdělávání žáků s přiznanými podpůrnými opatřeními jsou uplatňovány speciálně pedagogické postupy a alternativní metody. Tyto metody nacházejí uplatnění zejména při rozvíjení rozumových schopností, orientačních dovedností a při zlepšování sociální komunikace žáků, u nichž vzdělávání za použití běžných didaktických metod nepřináší potřebný efekt. </w:t>
      </w:r>
    </w:p>
    <w:p w:rsidR="0080580C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80580C">
        <w:rPr>
          <w:rFonts w:ascii="Times New Roman" w:hAnsi="Times New Roman" w:cs="Times New Roman"/>
          <w:sz w:val="24"/>
          <w:szCs w:val="24"/>
        </w:rPr>
        <w:t xml:space="preserve">Pro žáky s přiznanými podpůrnými opatřeními prvního stupně je školní vzdělávací program (ŠVP) podkladem pro zpracování Plánu pedagogické podpory a pro žáky s přiznanými podpůrnými opatřeními od druhého stupně podkladem pro tvorbu Individuálního vzdělávacího plánu (IVP). Na úrovni IVP je možné v rámci podpůrných opatření upravit očekávané výstupy stanovené ŠVP, případně upravit vzdělávací obsah tak, aby byl zajištěn soulad mezi vzdělávacími požadavky a skutečnými možnostmi žáků a aby vzdělávání směřovalo k dosažení jejich osobního maxima. Jako doporučená úroveň pro úpravu </w:t>
      </w:r>
      <w:r w:rsidRPr="0080580C">
        <w:rPr>
          <w:rFonts w:ascii="Times New Roman" w:hAnsi="Times New Roman" w:cs="Times New Roman"/>
          <w:sz w:val="24"/>
          <w:szCs w:val="24"/>
        </w:rPr>
        <w:lastRenderedPageBreak/>
        <w:t xml:space="preserve">očekávaných výstupů je pro žáky s přiznanými podpůrnými opatřeními od třetího stupně (týká se žáků s lehkým mentálním postižením) stanovená „minimální doporučená úroveň pro úpravu očekávaných výstupů v rámci podpůrných opatření", která je uvedena v obsahu každé vzdělávací oblasti. Systém péče o žáky s přiznanými podpůrnými opatřeními ve škole </w:t>
      </w:r>
    </w:p>
    <w:p w:rsidR="0080580C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80580C">
        <w:rPr>
          <w:rFonts w:ascii="Times New Roman" w:hAnsi="Times New Roman" w:cs="Times New Roman"/>
          <w:sz w:val="24"/>
          <w:szCs w:val="24"/>
        </w:rPr>
        <w:t>Pro vzdělávání žáků s přiznanými podpůrnými opatřeními je zajišťováno podnětné a vstřícné školní prostředí, které žákům umožňuje rozvíjení vnitřního potenciálu, podporuje jejich sociální integraci a směruje je k celoživotnímu učení odpovídajícímu budoucímu pracovnímu uplatnění. Se souhlasem rodičů nebo zákonných zástupců žáka poskytují pomoc při identifikaci speciálních vzdělávacích potřeb a následném vzdělávání žáků se speciálními vzdělávacími potřebami školská poradenská zařízení (pedagogicko</w:t>
      </w:r>
      <w:r w:rsidR="00AD6B75">
        <w:rPr>
          <w:rFonts w:ascii="Times New Roman" w:hAnsi="Times New Roman" w:cs="Times New Roman"/>
          <w:sz w:val="24"/>
          <w:szCs w:val="24"/>
        </w:rPr>
        <w:t>-</w:t>
      </w:r>
      <w:r w:rsidRPr="0080580C">
        <w:rPr>
          <w:rFonts w:ascii="Times New Roman" w:hAnsi="Times New Roman" w:cs="Times New Roman"/>
          <w:sz w:val="24"/>
          <w:szCs w:val="24"/>
        </w:rPr>
        <w:t xml:space="preserve">psychologické poradny, speciálně pedagogická centra, střediska výchovné péče). ŠVP využívá k rozvoji těchto žáků disponibilní hodiny v českém jazyce. </w:t>
      </w:r>
    </w:p>
    <w:p w:rsidR="00016826" w:rsidRPr="000042E0" w:rsidRDefault="000042E0" w:rsidP="000042E0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0042E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40E4A" w:rsidRPr="000042E0">
        <w:rPr>
          <w:rFonts w:ascii="Times New Roman" w:hAnsi="Times New Roman" w:cs="Times New Roman"/>
          <w:b/>
          <w:sz w:val="24"/>
          <w:szCs w:val="24"/>
        </w:rPr>
        <w:t xml:space="preserve">Vzdělávání žáků nadaných a mimořádně nadaných </w:t>
      </w:r>
    </w:p>
    <w:p w:rsidR="00016826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80580C">
        <w:rPr>
          <w:rFonts w:ascii="Times New Roman" w:hAnsi="Times New Roman" w:cs="Times New Roman"/>
          <w:sz w:val="24"/>
          <w:szCs w:val="24"/>
        </w:rPr>
        <w:t xml:space="preserve">ŠVP umožňuje, aby školní, třídní i individuální vzdělávací program, jeho obsah i podmínky, byly dle potřeb a možností rozumně přizpůsobeny mimořádným schopnostem dětí a popř. doplněny nabídkou dalších aktivit podle zájmů a mimořádných schopností či mimořádného nadání dětí. Rozvoj a podpora mimořádných schopností je zajišťována a organizována tak, aby nebyla jednostranná a neomezila pestrost a šíři obvyklé vzdělávací nabídky. </w:t>
      </w:r>
    </w:p>
    <w:p w:rsidR="00016826" w:rsidRPr="00016826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016826">
        <w:rPr>
          <w:rFonts w:ascii="Times New Roman" w:hAnsi="Times New Roman" w:cs="Times New Roman"/>
          <w:sz w:val="24"/>
          <w:szCs w:val="24"/>
        </w:rPr>
        <w:t xml:space="preserve">Motivace žáků k rozšiřování základního učiva ve vyučovacích předmětech, které reprezentují nadání dítěte </w:t>
      </w:r>
    </w:p>
    <w:p w:rsidR="00D661B4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0042E0">
        <w:rPr>
          <w:rFonts w:ascii="Times New Roman" w:hAnsi="Times New Roman" w:cs="Times New Roman"/>
          <w:sz w:val="24"/>
          <w:szCs w:val="24"/>
        </w:rPr>
        <w:t xml:space="preserve">Matematika </w:t>
      </w:r>
    </w:p>
    <w:p w:rsidR="00016826" w:rsidRPr="000042E0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0042E0">
        <w:rPr>
          <w:rFonts w:ascii="Times New Roman" w:hAnsi="Times New Roman" w:cs="Times New Roman"/>
          <w:sz w:val="24"/>
          <w:szCs w:val="24"/>
        </w:rPr>
        <w:t xml:space="preserve">Možnost pracovat na počítači, individuálně pracovat s naučnou literaturou (hlavolamy, kvízy, záhady, problémové úlohy), návštěva vyučovacích hodin ve vyšších ročnících. </w:t>
      </w:r>
    </w:p>
    <w:p w:rsidR="00D661B4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0042E0">
        <w:rPr>
          <w:rFonts w:ascii="Times New Roman" w:hAnsi="Times New Roman" w:cs="Times New Roman"/>
          <w:sz w:val="24"/>
          <w:szCs w:val="24"/>
        </w:rPr>
        <w:t xml:space="preserve">Naučné předměty </w:t>
      </w:r>
    </w:p>
    <w:p w:rsidR="00016826" w:rsidRPr="000042E0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0042E0">
        <w:rPr>
          <w:rFonts w:ascii="Times New Roman" w:hAnsi="Times New Roman" w:cs="Times New Roman"/>
          <w:sz w:val="24"/>
          <w:szCs w:val="24"/>
        </w:rPr>
        <w:t xml:space="preserve">Práce podle individuálního plánu, zadávání náročnějších samostatných úkolů (referáty, zajímavosti), pověřování vedením a řízením pracovních skupin. </w:t>
      </w:r>
    </w:p>
    <w:p w:rsidR="00D661B4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0042E0">
        <w:rPr>
          <w:rFonts w:ascii="Times New Roman" w:hAnsi="Times New Roman" w:cs="Times New Roman"/>
          <w:sz w:val="24"/>
          <w:szCs w:val="24"/>
        </w:rPr>
        <w:t xml:space="preserve">Hudební výchova </w:t>
      </w:r>
    </w:p>
    <w:p w:rsidR="00016826" w:rsidRPr="000042E0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0042E0">
        <w:rPr>
          <w:rFonts w:ascii="Times New Roman" w:hAnsi="Times New Roman" w:cs="Times New Roman"/>
          <w:sz w:val="24"/>
          <w:szCs w:val="24"/>
        </w:rPr>
        <w:t xml:space="preserve">Žáci s hudebním nadáním plní náročnější úkoly odpovídající jejich dovednostem a schopnostem (předzpívání písně, doprovod na hudební nástroj …). </w:t>
      </w:r>
    </w:p>
    <w:p w:rsidR="00D661B4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0042E0">
        <w:rPr>
          <w:rFonts w:ascii="Times New Roman" w:hAnsi="Times New Roman" w:cs="Times New Roman"/>
          <w:sz w:val="24"/>
          <w:szCs w:val="24"/>
        </w:rPr>
        <w:t xml:space="preserve">Výtvarná výchova </w:t>
      </w:r>
    </w:p>
    <w:p w:rsidR="00016826" w:rsidRPr="000042E0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0042E0">
        <w:rPr>
          <w:rFonts w:ascii="Times New Roman" w:hAnsi="Times New Roman" w:cs="Times New Roman"/>
          <w:sz w:val="24"/>
          <w:szCs w:val="24"/>
        </w:rPr>
        <w:t xml:space="preserve">Tito žáci jsou podporováni v mimoškolních aktivitách, podílí se na výtvarném pojetí prostor školy. Žáci manuálně zruční jsou směrováni k zapojení do zájmových aktivit, pověřováni náročnějšími pracemi při plnění úkolu, pověřováni vedením skupin. </w:t>
      </w:r>
    </w:p>
    <w:p w:rsidR="00D661B4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0042E0">
        <w:rPr>
          <w:rFonts w:ascii="Times New Roman" w:hAnsi="Times New Roman" w:cs="Times New Roman"/>
          <w:sz w:val="24"/>
          <w:szCs w:val="24"/>
        </w:rPr>
        <w:t xml:space="preserve">Tělesná výchova </w:t>
      </w:r>
    </w:p>
    <w:p w:rsidR="00016826" w:rsidRPr="000042E0" w:rsidRDefault="00640E4A" w:rsidP="000042E0">
      <w:pPr>
        <w:rPr>
          <w:rFonts w:ascii="Times New Roman" w:hAnsi="Times New Roman" w:cs="Times New Roman"/>
          <w:sz w:val="24"/>
          <w:szCs w:val="24"/>
        </w:rPr>
      </w:pPr>
      <w:r w:rsidRPr="000042E0">
        <w:rPr>
          <w:rFonts w:ascii="Times New Roman" w:hAnsi="Times New Roman" w:cs="Times New Roman"/>
          <w:sz w:val="24"/>
          <w:szCs w:val="24"/>
        </w:rPr>
        <w:t xml:space="preserve">Jsou podporováni v rozvoji jejich talentu ve vyučovacích hodinách i ve sportovních soutěžích mimo školu. I tito žáci jsou usměrňováni v osobnostní výchově, k rovnému přístupu k méně nadaným spolužákům, k toleranci, k ochotě pomáhat slabším. </w:t>
      </w:r>
    </w:p>
    <w:p w:rsidR="009E5331" w:rsidRPr="00566E17" w:rsidRDefault="000042E0" w:rsidP="00A25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E5331" w:rsidRPr="00566E17">
        <w:rPr>
          <w:rFonts w:ascii="Times New Roman" w:hAnsi="Times New Roman" w:cs="Times New Roman"/>
          <w:b/>
          <w:sz w:val="24"/>
          <w:szCs w:val="24"/>
        </w:rPr>
        <w:t>Začlenění průřezových témat</w:t>
      </w:r>
    </w:p>
    <w:p w:rsidR="009E5331" w:rsidRPr="00566E17" w:rsidRDefault="009E5331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331" w:rsidRPr="00566E17" w:rsidRDefault="00F050D9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1. Osobnostní, </w:t>
      </w:r>
      <w:r w:rsidR="009E5331" w:rsidRPr="00566E17">
        <w:rPr>
          <w:rFonts w:ascii="Times New Roman" w:hAnsi="Times New Roman" w:cs="Times New Roman"/>
          <w:sz w:val="24"/>
          <w:szCs w:val="24"/>
        </w:rPr>
        <w:t xml:space="preserve">sociální </w:t>
      </w:r>
      <w:r w:rsidRPr="00566E17">
        <w:rPr>
          <w:rFonts w:ascii="Times New Roman" w:hAnsi="Times New Roman" w:cs="Times New Roman"/>
          <w:sz w:val="24"/>
          <w:szCs w:val="24"/>
        </w:rPr>
        <w:t xml:space="preserve">a etická </w:t>
      </w:r>
      <w:r w:rsidR="009E5331" w:rsidRPr="00566E17">
        <w:rPr>
          <w:rFonts w:ascii="Times New Roman" w:hAnsi="Times New Roman" w:cs="Times New Roman"/>
          <w:sz w:val="24"/>
          <w:szCs w:val="24"/>
        </w:rPr>
        <w:t>výchova</w:t>
      </w:r>
    </w:p>
    <w:p w:rsidR="009E5331" w:rsidRPr="00566E17" w:rsidRDefault="009E5331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2. Výchova demokratického občana</w:t>
      </w:r>
    </w:p>
    <w:p w:rsidR="009E5331" w:rsidRPr="00566E17" w:rsidRDefault="009E5331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3. Výchova k myšlení v evropských a globálních souvislostech</w:t>
      </w:r>
    </w:p>
    <w:p w:rsidR="009E5331" w:rsidRPr="00566E17" w:rsidRDefault="009E5331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4. Multikulturní výchova</w:t>
      </w:r>
    </w:p>
    <w:p w:rsidR="009E5331" w:rsidRPr="00566E17" w:rsidRDefault="009E5331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5. Environmentální výchova</w:t>
      </w:r>
    </w:p>
    <w:p w:rsidR="009E5331" w:rsidRDefault="008C791D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6</w:t>
      </w:r>
      <w:r w:rsidR="009E5331" w:rsidRPr="00566E17">
        <w:rPr>
          <w:rFonts w:ascii="Times New Roman" w:hAnsi="Times New Roman" w:cs="Times New Roman"/>
          <w:sz w:val="24"/>
          <w:szCs w:val="24"/>
        </w:rPr>
        <w:t>. Mediální výchova</w:t>
      </w:r>
    </w:p>
    <w:p w:rsidR="00403395" w:rsidRDefault="00403395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Dopravní výchova</w:t>
      </w:r>
    </w:p>
    <w:p w:rsidR="00403395" w:rsidRDefault="00403395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Finanční gramotnost</w:t>
      </w:r>
    </w:p>
    <w:p w:rsidR="000042E0" w:rsidRDefault="000042E0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7AD" w:rsidRPr="00566E17" w:rsidRDefault="000042E0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Průřezová témata jsou začleňována napříč všemi ročníky do vhodných předmětů tak, aby byla integrace smysluplná a pro žáky pochopitelná. </w:t>
      </w:r>
    </w:p>
    <w:p w:rsidR="000624E6" w:rsidRPr="00566E17" w:rsidRDefault="000624E6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B0E" w:rsidRPr="00566E17" w:rsidRDefault="00BB5B0E" w:rsidP="00A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4E6" w:rsidRPr="00566E17" w:rsidRDefault="000624E6" w:rsidP="009E533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871AA" w:rsidRPr="00566E17" w:rsidRDefault="003871AA" w:rsidP="009E533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871AA" w:rsidRPr="00566E17" w:rsidRDefault="003871AA" w:rsidP="009E533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24E6" w:rsidRPr="00566E17" w:rsidRDefault="000624E6" w:rsidP="009E533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Pr="00566E17" w:rsidRDefault="000624E6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A4B95" w:rsidRPr="00566E17" w:rsidRDefault="006A4B95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A4B95" w:rsidRPr="00566E17" w:rsidRDefault="006A4B95" w:rsidP="000624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E6" w:rsidRDefault="000624E6" w:rsidP="000624E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03395" w:rsidRDefault="00403395" w:rsidP="000624E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03395" w:rsidRDefault="00403395" w:rsidP="000624E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03395" w:rsidRDefault="00403395" w:rsidP="000624E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79E5" w:rsidRPr="00566E17" w:rsidRDefault="00D679E5" w:rsidP="000042E0">
      <w:pPr>
        <w:pStyle w:val="Nadpis1"/>
        <w:numPr>
          <w:ilvl w:val="0"/>
          <w:numId w:val="5"/>
        </w:numPr>
        <w:jc w:val="center"/>
        <w:rPr>
          <w:rFonts w:ascii="Times New Roman" w:hAnsi="Times New Roman"/>
        </w:rPr>
      </w:pPr>
      <w:r w:rsidRPr="00566E17">
        <w:rPr>
          <w:rFonts w:ascii="Times New Roman" w:hAnsi="Times New Roman"/>
        </w:rPr>
        <w:lastRenderedPageBreak/>
        <w:t>Učební plán</w:t>
      </w:r>
    </w:p>
    <w:p w:rsidR="00D679E5" w:rsidRPr="00566E17" w:rsidRDefault="00D679E5" w:rsidP="00D679E5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Ref177008341"/>
      <w:r w:rsidRPr="00566E1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566E17">
        <w:rPr>
          <w:rFonts w:ascii="Times New Roman" w:hAnsi="Times New Roman" w:cs="Times New Roman"/>
          <w:color w:val="auto"/>
          <w:sz w:val="24"/>
          <w:szCs w:val="24"/>
        </w:rPr>
        <w:t>Tabulace učebního plánu</w:t>
      </w:r>
    </w:p>
    <w:p w:rsidR="00D679E5" w:rsidRPr="00566E17" w:rsidRDefault="00D679E5" w:rsidP="00D679E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72"/>
        <w:gridCol w:w="579"/>
        <w:gridCol w:w="729"/>
        <w:gridCol w:w="728"/>
        <w:gridCol w:w="728"/>
        <w:gridCol w:w="730"/>
        <w:gridCol w:w="1857"/>
        <w:gridCol w:w="736"/>
      </w:tblGrid>
      <w:tr w:rsidR="00D679E5" w:rsidRPr="00566E17" w:rsidTr="000042E0">
        <w:trPr>
          <w:cantSplit/>
          <w:trHeight w:val="567"/>
        </w:trPr>
        <w:tc>
          <w:tcPr>
            <w:tcW w:w="828" w:type="pct"/>
            <w:vMerge w:val="restart"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Vzdělávací oblast</w:t>
            </w:r>
          </w:p>
        </w:tc>
        <w:tc>
          <w:tcPr>
            <w:tcW w:w="812" w:type="pct"/>
            <w:vMerge w:val="restart"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pStyle w:val="Zkladntext2"/>
              <w:jc w:val="center"/>
              <w:rPr>
                <w:rFonts w:ascii="Times New Roman" w:hAnsi="Times New Roman"/>
                <w:b w:val="0"/>
              </w:rPr>
            </w:pPr>
            <w:r w:rsidRPr="00566E17">
              <w:rPr>
                <w:rFonts w:ascii="Times New Roman" w:hAnsi="Times New Roman"/>
                <w:b w:val="0"/>
              </w:rPr>
              <w:t>Vyučovací</w:t>
            </w:r>
          </w:p>
          <w:p w:rsidR="00D679E5" w:rsidRPr="00566E17" w:rsidRDefault="00D679E5" w:rsidP="00BB5B0E">
            <w:pPr>
              <w:pStyle w:val="Zkladntext2"/>
              <w:jc w:val="center"/>
              <w:rPr>
                <w:rFonts w:ascii="Times New Roman" w:hAnsi="Times New Roman"/>
                <w:b w:val="0"/>
              </w:rPr>
            </w:pPr>
            <w:r w:rsidRPr="00566E17">
              <w:rPr>
                <w:rFonts w:ascii="Times New Roman" w:hAnsi="Times New Roman"/>
                <w:b w:val="0"/>
              </w:rPr>
              <w:t>předmět</w:t>
            </w:r>
          </w:p>
        </w:tc>
        <w:tc>
          <w:tcPr>
            <w:tcW w:w="1928" w:type="pct"/>
            <w:gridSpan w:val="5"/>
            <w:tcBorders>
              <w:bottom w:val="single" w:sz="4" w:space="0" w:color="auto"/>
            </w:tcBorders>
            <w:vAlign w:val="center"/>
          </w:tcPr>
          <w:p w:rsidR="00D679E5" w:rsidRPr="00566E17" w:rsidRDefault="00D679E5" w:rsidP="00BB5B0E">
            <w:pPr>
              <w:pStyle w:val="Zkladntext"/>
            </w:pPr>
            <w:r w:rsidRPr="00566E17">
              <w:t>Ročník</w:t>
            </w:r>
          </w:p>
        </w:tc>
        <w:tc>
          <w:tcPr>
            <w:tcW w:w="1025" w:type="pct"/>
            <w:vMerge w:val="restart"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 předměty</w:t>
            </w:r>
          </w:p>
          <w:p w:rsidR="00D679E5" w:rsidRPr="00566E17" w:rsidRDefault="00C01B5C" w:rsidP="00BB5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</w:t>
            </w:r>
            <w:r w:rsidR="00D679E5" w:rsidRPr="00566E17">
              <w:rPr>
                <w:rFonts w:ascii="Times New Roman" w:hAnsi="Times New Roman" w:cs="Times New Roman"/>
                <w:bCs/>
                <w:sz w:val="24"/>
                <w:szCs w:val="24"/>
              </w:rPr>
              <w:t>.čas</w:t>
            </w:r>
            <w:proofErr w:type="gramEnd"/>
            <w:r w:rsidR="00D679E5" w:rsidRPr="00566E17">
              <w:rPr>
                <w:rFonts w:ascii="Times New Roman" w:hAnsi="Times New Roman" w:cs="Times New Roman"/>
                <w:bCs/>
                <w:sz w:val="24"/>
                <w:szCs w:val="24"/>
              </w:rPr>
              <w:t>.dotace</w:t>
            </w:r>
            <w:proofErr w:type="spellEnd"/>
            <w:r w:rsidR="00D679E5" w:rsidRPr="00566E1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Skutečnost</w:t>
            </w:r>
          </w:p>
        </w:tc>
        <w:tc>
          <w:tcPr>
            <w:tcW w:w="406" w:type="pct"/>
            <w:vMerge w:val="restart"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toho DČD٭</w:t>
            </w:r>
          </w:p>
        </w:tc>
      </w:tr>
      <w:tr w:rsidR="00D679E5" w:rsidRPr="00566E17" w:rsidTr="000042E0">
        <w:trPr>
          <w:cantSplit/>
          <w:trHeight w:val="567"/>
        </w:trPr>
        <w:tc>
          <w:tcPr>
            <w:tcW w:w="828" w:type="pct"/>
            <w:vMerge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pStyle w:val="Zkladntext"/>
            </w:pPr>
          </w:p>
        </w:tc>
        <w:tc>
          <w:tcPr>
            <w:tcW w:w="319" w:type="pct"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30FC8" w:rsidRPr="00566E17" w:rsidRDefault="00630FC8" w:rsidP="00BB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630FC8" w:rsidRPr="00566E17" w:rsidRDefault="00630FC8" w:rsidP="00BB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630FC8" w:rsidRPr="00566E17" w:rsidRDefault="00630FC8" w:rsidP="00BB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630FC8" w:rsidRPr="00566E17" w:rsidRDefault="00630FC8" w:rsidP="00BB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630FC8" w:rsidRPr="00566E17" w:rsidRDefault="00630FC8" w:rsidP="00BB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pct"/>
            <w:vMerge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bottom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E5" w:rsidRPr="00566E17" w:rsidTr="000042E0">
        <w:trPr>
          <w:cantSplit/>
          <w:trHeight w:val="567"/>
        </w:trPr>
        <w:tc>
          <w:tcPr>
            <w:tcW w:w="828" w:type="pct"/>
            <w:vMerge w:val="restart"/>
            <w:tcBorders>
              <w:top w:val="double" w:sz="4" w:space="0" w:color="auto"/>
            </w:tcBorders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Jazyk a jazyková komunikace</w:t>
            </w:r>
          </w:p>
        </w:tc>
        <w:tc>
          <w:tcPr>
            <w:tcW w:w="812" w:type="pct"/>
            <w:tcBorders>
              <w:top w:val="double" w:sz="4" w:space="0" w:color="auto"/>
            </w:tcBorders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Český jazyk</w:t>
            </w:r>
          </w:p>
        </w:tc>
        <w:tc>
          <w:tcPr>
            <w:tcW w:w="319" w:type="pct"/>
            <w:tcBorders>
              <w:top w:val="double" w:sz="4" w:space="0" w:color="auto"/>
            </w:tcBorders>
            <w:vAlign w:val="center"/>
          </w:tcPr>
          <w:p w:rsidR="00D679E5" w:rsidRPr="00566E17" w:rsidRDefault="00F25EFC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" w:type="pct"/>
            <w:tcBorders>
              <w:top w:val="double" w:sz="4" w:space="0" w:color="auto"/>
            </w:tcBorders>
            <w:vAlign w:val="center"/>
          </w:tcPr>
          <w:p w:rsidR="00D679E5" w:rsidRPr="00566E17" w:rsidRDefault="006352BD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double" w:sz="4" w:space="0" w:color="auto"/>
            </w:tcBorders>
            <w:vAlign w:val="center"/>
          </w:tcPr>
          <w:p w:rsidR="00C97A57" w:rsidRPr="00566E17" w:rsidRDefault="00C97A57" w:rsidP="00C9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double" w:sz="4" w:space="0" w:color="auto"/>
            </w:tcBorders>
            <w:vAlign w:val="center"/>
          </w:tcPr>
          <w:p w:rsidR="00D679E5" w:rsidRPr="00566E17" w:rsidRDefault="00C97A57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" w:type="pct"/>
            <w:tcBorders>
              <w:top w:val="double" w:sz="4" w:space="0" w:color="auto"/>
            </w:tcBorders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pct"/>
            <w:tcBorders>
              <w:top w:val="double" w:sz="4" w:space="0" w:color="auto"/>
            </w:tcBorders>
            <w:vAlign w:val="center"/>
          </w:tcPr>
          <w:p w:rsidR="00D679E5" w:rsidRPr="00566E17" w:rsidRDefault="00D679E5" w:rsidP="0040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403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97A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double" w:sz="4" w:space="0" w:color="auto"/>
            </w:tcBorders>
            <w:vAlign w:val="center"/>
          </w:tcPr>
          <w:p w:rsidR="00D679E5" w:rsidRPr="00566E17" w:rsidRDefault="00C97A57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79E5" w:rsidRPr="00566E17" w:rsidTr="000042E0">
        <w:trPr>
          <w:cantSplit/>
          <w:trHeight w:val="567"/>
        </w:trPr>
        <w:tc>
          <w:tcPr>
            <w:tcW w:w="828" w:type="pct"/>
            <w:vMerge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Anglický jazyk</w:t>
            </w:r>
          </w:p>
        </w:tc>
        <w:tc>
          <w:tcPr>
            <w:tcW w:w="319" w:type="pct"/>
            <w:vAlign w:val="center"/>
          </w:tcPr>
          <w:p w:rsidR="00D679E5" w:rsidRPr="00566E17" w:rsidRDefault="00F25EFC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6352BD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vAlign w:val="center"/>
          </w:tcPr>
          <w:p w:rsidR="00D679E5" w:rsidRPr="00566E17" w:rsidRDefault="00F25EFC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pct"/>
            <w:vAlign w:val="center"/>
          </w:tcPr>
          <w:p w:rsidR="00D679E5" w:rsidRPr="00566E17" w:rsidRDefault="00D679E5" w:rsidP="0063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5EFC" w:rsidRPr="00566E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0FC8" w:rsidRPr="00566E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5EFC"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52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vAlign w:val="center"/>
          </w:tcPr>
          <w:p w:rsidR="00D679E5" w:rsidRPr="00566E17" w:rsidRDefault="006352BD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79E5" w:rsidRPr="00566E17" w:rsidTr="000042E0">
        <w:trPr>
          <w:trHeight w:val="567"/>
        </w:trPr>
        <w:tc>
          <w:tcPr>
            <w:tcW w:w="828" w:type="pct"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Matematika a její aplikace</w:t>
            </w:r>
          </w:p>
        </w:tc>
        <w:tc>
          <w:tcPr>
            <w:tcW w:w="812" w:type="pct"/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Matematika</w:t>
            </w:r>
          </w:p>
        </w:tc>
        <w:tc>
          <w:tcPr>
            <w:tcW w:w="319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06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79E5" w:rsidRPr="00566E17" w:rsidTr="000042E0">
        <w:trPr>
          <w:trHeight w:val="567"/>
        </w:trPr>
        <w:tc>
          <w:tcPr>
            <w:tcW w:w="828" w:type="pct"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Informační a komunikační technologie</w:t>
            </w:r>
          </w:p>
        </w:tc>
        <w:tc>
          <w:tcPr>
            <w:tcW w:w="812" w:type="pct"/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Informatika</w:t>
            </w:r>
          </w:p>
        </w:tc>
        <w:tc>
          <w:tcPr>
            <w:tcW w:w="319" w:type="pct"/>
            <w:vAlign w:val="center"/>
          </w:tcPr>
          <w:p w:rsidR="00D679E5" w:rsidRPr="00566E17" w:rsidRDefault="00F25EFC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D679E5" w:rsidRPr="00566E17" w:rsidRDefault="00F25EFC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D679E5" w:rsidRPr="00566E17" w:rsidRDefault="00B871AF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6E6AF7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pct"/>
            <w:vAlign w:val="center"/>
          </w:tcPr>
          <w:p w:rsidR="00D679E5" w:rsidRPr="00566E17" w:rsidRDefault="00D679E5" w:rsidP="00C9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7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0FC8" w:rsidRPr="00566E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7A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6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9E5" w:rsidRPr="00566E17" w:rsidTr="000042E0">
        <w:trPr>
          <w:cantSplit/>
          <w:trHeight w:val="567"/>
        </w:trPr>
        <w:tc>
          <w:tcPr>
            <w:tcW w:w="828" w:type="pct"/>
            <w:vMerge w:val="restart"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Člověk a jeho svět</w:t>
            </w:r>
          </w:p>
        </w:tc>
        <w:tc>
          <w:tcPr>
            <w:tcW w:w="812" w:type="pct"/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Prvouka</w:t>
            </w:r>
          </w:p>
        </w:tc>
        <w:tc>
          <w:tcPr>
            <w:tcW w:w="319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D679E5" w:rsidRPr="00566E17" w:rsidRDefault="00B871AF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pct"/>
            <w:vMerge w:val="restart"/>
            <w:vAlign w:val="center"/>
          </w:tcPr>
          <w:p w:rsidR="00D679E5" w:rsidRPr="00566E17" w:rsidRDefault="00D679E5" w:rsidP="0040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403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97A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vAlign w:val="center"/>
          </w:tcPr>
          <w:p w:rsidR="00D679E5" w:rsidRPr="00566E17" w:rsidRDefault="00C97A57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9E5" w:rsidRPr="00566E17" w:rsidTr="000042E0">
        <w:trPr>
          <w:cantSplit/>
          <w:trHeight w:val="567"/>
        </w:trPr>
        <w:tc>
          <w:tcPr>
            <w:tcW w:w="828" w:type="pct"/>
            <w:vMerge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Přírodověda</w:t>
            </w:r>
          </w:p>
        </w:tc>
        <w:tc>
          <w:tcPr>
            <w:tcW w:w="319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F25EFC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pct"/>
            <w:vMerge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9E5" w:rsidRPr="00566E17" w:rsidTr="000042E0">
        <w:trPr>
          <w:cantSplit/>
          <w:trHeight w:val="567"/>
        </w:trPr>
        <w:tc>
          <w:tcPr>
            <w:tcW w:w="828" w:type="pct"/>
            <w:vMerge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Vlastivěda</w:t>
            </w:r>
          </w:p>
        </w:tc>
        <w:tc>
          <w:tcPr>
            <w:tcW w:w="319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D679E5" w:rsidRPr="00566E17" w:rsidRDefault="00C97A57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pct"/>
            <w:vMerge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D679E5" w:rsidRPr="00566E17" w:rsidRDefault="00F25EFC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9E5" w:rsidRPr="00566E17" w:rsidTr="000042E0">
        <w:trPr>
          <w:cantSplit/>
          <w:trHeight w:val="567"/>
        </w:trPr>
        <w:tc>
          <w:tcPr>
            <w:tcW w:w="828" w:type="pct"/>
            <w:vMerge w:val="restart"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Umění a kultura</w:t>
            </w:r>
          </w:p>
        </w:tc>
        <w:tc>
          <w:tcPr>
            <w:tcW w:w="812" w:type="pct"/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Hudební výchova</w:t>
            </w:r>
          </w:p>
        </w:tc>
        <w:tc>
          <w:tcPr>
            <w:tcW w:w="319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pct"/>
            <w:vMerge w:val="restar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6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9E5" w:rsidRPr="00566E17" w:rsidTr="000042E0">
        <w:trPr>
          <w:cantSplit/>
          <w:trHeight w:val="567"/>
        </w:trPr>
        <w:tc>
          <w:tcPr>
            <w:tcW w:w="828" w:type="pct"/>
            <w:vMerge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Výtvarná výchova</w:t>
            </w:r>
          </w:p>
        </w:tc>
        <w:tc>
          <w:tcPr>
            <w:tcW w:w="319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pct"/>
            <w:vMerge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9E5" w:rsidRPr="00566E17" w:rsidTr="000042E0">
        <w:trPr>
          <w:trHeight w:val="567"/>
        </w:trPr>
        <w:tc>
          <w:tcPr>
            <w:tcW w:w="828" w:type="pct"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Člověk a zdraví</w:t>
            </w:r>
          </w:p>
        </w:tc>
        <w:tc>
          <w:tcPr>
            <w:tcW w:w="812" w:type="pct"/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Tělesná výchova</w:t>
            </w:r>
          </w:p>
        </w:tc>
        <w:tc>
          <w:tcPr>
            <w:tcW w:w="319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  <w:r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6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9E5" w:rsidRPr="00566E17" w:rsidTr="000042E0">
        <w:trPr>
          <w:trHeight w:val="567"/>
        </w:trPr>
        <w:tc>
          <w:tcPr>
            <w:tcW w:w="828" w:type="pct"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Člověk a svět práce</w:t>
            </w:r>
          </w:p>
        </w:tc>
        <w:tc>
          <w:tcPr>
            <w:tcW w:w="812" w:type="pct"/>
            <w:vAlign w:val="center"/>
          </w:tcPr>
          <w:p w:rsidR="00D679E5" w:rsidRPr="00566E17" w:rsidRDefault="00D679E5" w:rsidP="00BB5B0E">
            <w:pPr>
              <w:pStyle w:val="Zkladntextodsazen2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Pracovní činnosti</w:t>
            </w:r>
          </w:p>
        </w:tc>
        <w:tc>
          <w:tcPr>
            <w:tcW w:w="319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pct"/>
            <w:vAlign w:val="center"/>
          </w:tcPr>
          <w:p w:rsidR="00D679E5" w:rsidRPr="00566E17" w:rsidRDefault="00C97A57" w:rsidP="0063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79E5" w:rsidRPr="00566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0FC8" w:rsidRPr="00566E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679E5" w:rsidRPr="00566E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6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9E5" w:rsidRPr="00566E17" w:rsidTr="000042E0">
        <w:trPr>
          <w:cantSplit/>
          <w:trHeight w:val="567"/>
        </w:trPr>
        <w:tc>
          <w:tcPr>
            <w:tcW w:w="1640" w:type="pct"/>
            <w:gridSpan w:val="2"/>
            <w:vAlign w:val="center"/>
          </w:tcPr>
          <w:p w:rsidR="00D679E5" w:rsidRPr="00566E17" w:rsidRDefault="00D679E5" w:rsidP="00BB5B0E">
            <w:pPr>
              <w:pStyle w:val="Zkladntext3"/>
              <w:rPr>
                <w:sz w:val="24"/>
                <w:szCs w:val="24"/>
              </w:rPr>
            </w:pPr>
            <w:r w:rsidRPr="00566E17">
              <w:rPr>
                <w:sz w:val="24"/>
                <w:szCs w:val="24"/>
              </w:rPr>
              <w:t>Celková povinná časová dotace</w:t>
            </w:r>
          </w:p>
        </w:tc>
        <w:tc>
          <w:tcPr>
            <w:tcW w:w="319" w:type="pct"/>
            <w:vAlign w:val="center"/>
          </w:tcPr>
          <w:p w:rsidR="006352BD" w:rsidRDefault="00D679E5" w:rsidP="00BB5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Cs/>
                <w:sz w:val="24"/>
                <w:szCs w:val="24"/>
              </w:rPr>
              <w:t>(18)</w:t>
            </w:r>
          </w:p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02" w:type="pct"/>
            <w:vAlign w:val="center"/>
          </w:tcPr>
          <w:p w:rsidR="006352BD" w:rsidRDefault="00D679E5" w:rsidP="006352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Cs/>
                <w:sz w:val="24"/>
                <w:szCs w:val="24"/>
              </w:rPr>
              <w:t>(18)</w:t>
            </w:r>
          </w:p>
          <w:p w:rsidR="00D679E5" w:rsidRPr="00566E17" w:rsidRDefault="006352BD" w:rsidP="00635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02" w:type="pct"/>
            <w:vAlign w:val="center"/>
          </w:tcPr>
          <w:p w:rsidR="006352BD" w:rsidRDefault="00D679E5" w:rsidP="00BB5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Cs/>
                <w:sz w:val="24"/>
                <w:szCs w:val="24"/>
              </w:rPr>
              <w:t>(21)</w:t>
            </w:r>
          </w:p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02" w:type="pct"/>
            <w:vAlign w:val="center"/>
          </w:tcPr>
          <w:p w:rsidR="006352BD" w:rsidRDefault="00D679E5" w:rsidP="00BB5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Cs/>
                <w:sz w:val="24"/>
                <w:szCs w:val="24"/>
              </w:rPr>
              <w:t>(23)</w:t>
            </w:r>
          </w:p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02" w:type="pct"/>
            <w:vAlign w:val="center"/>
          </w:tcPr>
          <w:p w:rsidR="006352BD" w:rsidRDefault="00D679E5" w:rsidP="00BB5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Cs/>
                <w:sz w:val="24"/>
                <w:szCs w:val="24"/>
              </w:rPr>
              <w:t>(24)</w:t>
            </w:r>
          </w:p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25" w:type="pct"/>
            <w:vAlign w:val="center"/>
          </w:tcPr>
          <w:p w:rsidR="00D679E5" w:rsidRPr="00566E17" w:rsidRDefault="00D679E5" w:rsidP="00F25E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bCs/>
                <w:sz w:val="24"/>
                <w:szCs w:val="24"/>
              </w:rPr>
              <w:t>(104)</w:t>
            </w:r>
            <w:r w:rsidRPr="0056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  <w:r w:rsidR="00F25EFC" w:rsidRPr="0056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6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9E5" w:rsidRPr="00566E17" w:rsidTr="000042E0">
        <w:trPr>
          <w:cantSplit/>
          <w:trHeight w:val="567"/>
        </w:trPr>
        <w:tc>
          <w:tcPr>
            <w:tcW w:w="1640" w:type="pct"/>
            <w:gridSpan w:val="2"/>
            <w:vAlign w:val="center"/>
          </w:tcPr>
          <w:p w:rsidR="00D679E5" w:rsidRPr="00566E17" w:rsidRDefault="00D679E5" w:rsidP="00BB5B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z toho disponibilní časová dotace</w:t>
            </w:r>
          </w:p>
        </w:tc>
        <w:tc>
          <w:tcPr>
            <w:tcW w:w="319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F2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25EFC" w:rsidRPr="00566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402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025" w:type="pct"/>
            <w:vAlign w:val="center"/>
          </w:tcPr>
          <w:p w:rsidR="00D679E5" w:rsidRPr="00566E17" w:rsidRDefault="00D679E5" w:rsidP="00BB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vAlign w:val="center"/>
          </w:tcPr>
          <w:p w:rsidR="00D679E5" w:rsidRPr="00566E17" w:rsidRDefault="00D679E5" w:rsidP="00F2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EFC" w:rsidRPr="00566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679E5" w:rsidRDefault="00D679E5" w:rsidP="00D679E5">
      <w:pPr>
        <w:rPr>
          <w:rFonts w:ascii="Times New Roman" w:hAnsi="Times New Roman" w:cs="Times New Roman"/>
          <w:sz w:val="24"/>
          <w:szCs w:val="24"/>
        </w:rPr>
      </w:pPr>
    </w:p>
    <w:p w:rsidR="00A931C1" w:rsidRPr="00566E17" w:rsidRDefault="00A931C1" w:rsidP="00D679E5">
      <w:pPr>
        <w:rPr>
          <w:rFonts w:ascii="Times New Roman" w:hAnsi="Times New Roman" w:cs="Times New Roman"/>
          <w:sz w:val="24"/>
          <w:szCs w:val="24"/>
        </w:rPr>
      </w:pPr>
    </w:p>
    <w:p w:rsidR="00D679E5" w:rsidRPr="00566E17" w:rsidRDefault="000042E0" w:rsidP="00D679E5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Ref177008438"/>
      <w:r w:rsidRPr="000042E0">
        <w:rPr>
          <w:rFonts w:ascii="Times New Roman" w:hAnsi="Times New Roman" w:cs="Times New Roman"/>
          <w:color w:val="auto"/>
          <w:sz w:val="24"/>
          <w:szCs w:val="24"/>
        </w:rPr>
        <w:lastRenderedPageBreak/>
        <w:t>4.1</w:t>
      </w:r>
      <w:r>
        <w:rPr>
          <w:rFonts w:ascii="Times New Roman" w:hAnsi="Times New Roman" w:cs="Times New Roman"/>
          <w:sz w:val="24"/>
          <w:szCs w:val="24"/>
        </w:rPr>
        <w:tab/>
      </w:r>
      <w:r w:rsidR="00D679E5" w:rsidRPr="00566E17">
        <w:rPr>
          <w:rFonts w:ascii="Times New Roman" w:hAnsi="Times New Roman" w:cs="Times New Roman"/>
          <w:color w:val="auto"/>
          <w:sz w:val="24"/>
          <w:szCs w:val="24"/>
        </w:rPr>
        <w:t>Poznámky k učebnímu plánu</w:t>
      </w:r>
      <w:bookmarkEnd w:id="2"/>
    </w:p>
    <w:p w:rsidR="000042E0" w:rsidRDefault="000042E0" w:rsidP="00D679E5">
      <w:pPr>
        <w:rPr>
          <w:rFonts w:ascii="Times New Roman" w:hAnsi="Times New Roman" w:cs="Times New Roman"/>
          <w:sz w:val="24"/>
          <w:szCs w:val="24"/>
        </w:rPr>
      </w:pPr>
    </w:p>
    <w:p w:rsidR="00D679E5" w:rsidRPr="00566E17" w:rsidRDefault="00D679E5" w:rsidP="00D679E5">
      <w:pPr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Celková týdenní hodinová dotace je RVP ZV stanovena:</w:t>
      </w:r>
    </w:p>
    <w:p w:rsidR="00D679E5" w:rsidRPr="00566E17" w:rsidRDefault="00D679E5" w:rsidP="00D67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pro 1. – 2. ročník maximálně 22 hodin</w:t>
      </w:r>
    </w:p>
    <w:p w:rsidR="00D679E5" w:rsidRPr="00566E17" w:rsidRDefault="00D679E5" w:rsidP="00D67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pro 3. – 5. ročník maximálně 26 hodin</w:t>
      </w:r>
    </w:p>
    <w:p w:rsidR="000042E0" w:rsidRDefault="000042E0" w:rsidP="00D679E5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D679E5" w:rsidRPr="00566E17" w:rsidRDefault="00D679E5" w:rsidP="00D679E5">
      <w:pPr>
        <w:ind w:left="45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Celková časová dotace 118 hodin týdně (včetně disponibilních hodin) je pro 1. – 5. ročník závazná. </w:t>
      </w:r>
    </w:p>
    <w:p w:rsidR="00D679E5" w:rsidRPr="00566E17" w:rsidRDefault="00D679E5" w:rsidP="00D679E5">
      <w:pPr>
        <w:ind w:left="45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>V rámci učebního plánu může  - dle možností - probíhat výuka jednotlivých předmětů bez pevné časové dotace v menších časových celcích než jedna vyučovací hodina. Jednotlivé řízené činnosti mohou být kombinovány a propojovány při zachování celkové stanovené denní a týdenní dotace pro vyučovací předměty a dodržení požadavků pro odpočinek.</w:t>
      </w:r>
    </w:p>
    <w:p w:rsidR="00D679E5" w:rsidRPr="00566E17" w:rsidRDefault="00D679E5" w:rsidP="00D679E5">
      <w:pPr>
        <w:pStyle w:val="Zkladntext"/>
      </w:pPr>
      <w:r w:rsidRPr="00566E17">
        <w:t>JAZYK A JAZYKOVÁ KOMUNIKACE</w:t>
      </w:r>
    </w:p>
    <w:p w:rsidR="00D679E5" w:rsidRPr="00566E17" w:rsidRDefault="00D679E5" w:rsidP="00D679E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b/>
          <w:bCs/>
          <w:sz w:val="24"/>
          <w:szCs w:val="24"/>
        </w:rPr>
        <w:t>Český jazyk a literatura</w:t>
      </w:r>
      <w:r w:rsidRPr="00566E17">
        <w:rPr>
          <w:rFonts w:ascii="Times New Roman" w:hAnsi="Times New Roman" w:cs="Times New Roman"/>
          <w:sz w:val="24"/>
          <w:szCs w:val="24"/>
        </w:rPr>
        <w:t xml:space="preserve"> - v 1. ročníku má předmět komplexní charakter. Od 2. do 5. ročníku je </w:t>
      </w:r>
      <w:proofErr w:type="spellStart"/>
      <w:r w:rsidRPr="00566E17">
        <w:rPr>
          <w:rFonts w:ascii="Times New Roman" w:hAnsi="Times New Roman" w:cs="Times New Roman"/>
          <w:sz w:val="24"/>
          <w:szCs w:val="24"/>
        </w:rPr>
        <w:t>Čj</w:t>
      </w:r>
      <w:proofErr w:type="spellEnd"/>
      <w:r w:rsidRPr="00566E17">
        <w:rPr>
          <w:rFonts w:ascii="Times New Roman" w:hAnsi="Times New Roman" w:cs="Times New Roman"/>
          <w:sz w:val="24"/>
          <w:szCs w:val="24"/>
        </w:rPr>
        <w:t xml:space="preserve"> členěn na komunikační a slohovou výchovu, jazykovou výchovu a literární výchovu. Psaní je součástí komunikační a slohové výchovy, vyučuje se zpravidla v menších vyučovacích celcích, než je vyučovací hodina. O časové dotaci jednotlivých složek rozhoduje vyučující.</w:t>
      </w:r>
    </w:p>
    <w:p w:rsidR="00D679E5" w:rsidRPr="00566E17" w:rsidRDefault="00D679E5" w:rsidP="00D679E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b/>
          <w:bCs/>
          <w:sz w:val="24"/>
          <w:szCs w:val="24"/>
        </w:rPr>
        <w:t xml:space="preserve">Anglický jazyk </w:t>
      </w:r>
      <w:r w:rsidRPr="00566E17">
        <w:rPr>
          <w:rFonts w:ascii="Times New Roman" w:hAnsi="Times New Roman" w:cs="Times New Roman"/>
          <w:sz w:val="24"/>
          <w:szCs w:val="24"/>
        </w:rPr>
        <w:t xml:space="preserve">- je na naší škole jediným zástupcem vzdělávacího oboru cizí jazyk. Je zařazen do učebního plánu </w:t>
      </w:r>
      <w:r w:rsidR="00F25EFC" w:rsidRPr="00566E17">
        <w:rPr>
          <w:rFonts w:ascii="Times New Roman" w:hAnsi="Times New Roman" w:cs="Times New Roman"/>
          <w:sz w:val="24"/>
          <w:szCs w:val="24"/>
        </w:rPr>
        <w:t xml:space="preserve">od 1. do  5. </w:t>
      </w:r>
      <w:r w:rsidRPr="00566E17">
        <w:rPr>
          <w:rFonts w:ascii="Times New Roman" w:hAnsi="Times New Roman" w:cs="Times New Roman"/>
          <w:sz w:val="24"/>
          <w:szCs w:val="24"/>
        </w:rPr>
        <w:t>ročníku</w:t>
      </w:r>
      <w:r w:rsidR="00F25EFC" w:rsidRPr="00566E17">
        <w:rPr>
          <w:rFonts w:ascii="Times New Roman" w:hAnsi="Times New Roman" w:cs="Times New Roman"/>
          <w:sz w:val="24"/>
          <w:szCs w:val="24"/>
        </w:rPr>
        <w:t>. V 1. ročníku dochází k seznamování s jazykem v hodinové dotaci 1 hodina týdně.</w:t>
      </w:r>
      <w:r w:rsidRPr="00566E17">
        <w:rPr>
          <w:rFonts w:ascii="Times New Roman" w:hAnsi="Times New Roman" w:cs="Times New Roman"/>
          <w:sz w:val="24"/>
          <w:szCs w:val="24"/>
        </w:rPr>
        <w:t xml:space="preserve">  </w:t>
      </w:r>
      <w:r w:rsidR="00F25EFC" w:rsidRPr="00566E17">
        <w:rPr>
          <w:rFonts w:ascii="Times New Roman" w:hAnsi="Times New Roman" w:cs="Times New Roman"/>
          <w:sz w:val="24"/>
          <w:szCs w:val="24"/>
        </w:rPr>
        <w:t xml:space="preserve">Ve 2. ročníku </w:t>
      </w:r>
      <w:r w:rsidR="006352BD">
        <w:rPr>
          <w:rFonts w:ascii="Times New Roman" w:hAnsi="Times New Roman" w:cs="Times New Roman"/>
          <w:sz w:val="24"/>
          <w:szCs w:val="24"/>
        </w:rPr>
        <w:t>je</w:t>
      </w:r>
      <w:r w:rsidR="00F25EFC" w:rsidRPr="00566E17">
        <w:rPr>
          <w:rFonts w:ascii="Times New Roman" w:hAnsi="Times New Roman" w:cs="Times New Roman"/>
          <w:sz w:val="24"/>
          <w:szCs w:val="24"/>
        </w:rPr>
        <w:t xml:space="preserve"> to</w:t>
      </w:r>
      <w:r w:rsidR="006352BD">
        <w:rPr>
          <w:rFonts w:ascii="Times New Roman" w:hAnsi="Times New Roman" w:cs="Times New Roman"/>
          <w:sz w:val="24"/>
          <w:szCs w:val="24"/>
        </w:rPr>
        <w:t xml:space="preserve"> také </w:t>
      </w:r>
      <w:r w:rsidR="00F25EFC" w:rsidRPr="00566E17">
        <w:rPr>
          <w:rFonts w:ascii="Times New Roman" w:hAnsi="Times New Roman" w:cs="Times New Roman"/>
          <w:sz w:val="24"/>
          <w:szCs w:val="24"/>
        </w:rPr>
        <w:t xml:space="preserve"> </w:t>
      </w:r>
      <w:r w:rsidR="006352BD">
        <w:rPr>
          <w:rFonts w:ascii="Times New Roman" w:hAnsi="Times New Roman" w:cs="Times New Roman"/>
          <w:sz w:val="24"/>
          <w:szCs w:val="24"/>
        </w:rPr>
        <w:t>1</w:t>
      </w:r>
      <w:r w:rsidR="00F25EFC" w:rsidRPr="00566E17">
        <w:rPr>
          <w:rFonts w:ascii="Times New Roman" w:hAnsi="Times New Roman" w:cs="Times New Roman"/>
          <w:sz w:val="24"/>
          <w:szCs w:val="24"/>
        </w:rPr>
        <w:t xml:space="preserve"> hodin</w:t>
      </w:r>
      <w:r w:rsidR="006352BD">
        <w:rPr>
          <w:rFonts w:ascii="Times New Roman" w:hAnsi="Times New Roman" w:cs="Times New Roman"/>
          <w:sz w:val="24"/>
          <w:szCs w:val="24"/>
        </w:rPr>
        <w:t>a</w:t>
      </w:r>
      <w:r w:rsidR="00F25EFC" w:rsidRPr="00566E17">
        <w:rPr>
          <w:rFonts w:ascii="Times New Roman" w:hAnsi="Times New Roman" w:cs="Times New Roman"/>
          <w:sz w:val="24"/>
          <w:szCs w:val="24"/>
        </w:rPr>
        <w:t xml:space="preserve"> týdně, ve 3. a 4. ročníku 3 hodiny týdně a 5. ročník má hodinovou dotaci 4 hodiny týdně.</w:t>
      </w:r>
    </w:p>
    <w:p w:rsidR="00D679E5" w:rsidRPr="00566E17" w:rsidRDefault="00D679E5" w:rsidP="00D679E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E17">
        <w:rPr>
          <w:rFonts w:ascii="Times New Roman" w:hAnsi="Times New Roman" w:cs="Times New Roman"/>
          <w:b/>
          <w:sz w:val="24"/>
          <w:szCs w:val="24"/>
        </w:rPr>
        <w:t xml:space="preserve">MATEMATIKA A JEJÍ APLIKACE </w:t>
      </w:r>
    </w:p>
    <w:p w:rsidR="00D679E5" w:rsidRPr="00566E17" w:rsidRDefault="00D679E5" w:rsidP="00D679E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b/>
          <w:sz w:val="24"/>
          <w:szCs w:val="24"/>
        </w:rPr>
        <w:t xml:space="preserve">Matematika </w:t>
      </w:r>
      <w:r w:rsidRPr="00566E17">
        <w:rPr>
          <w:rFonts w:ascii="Times New Roman" w:hAnsi="Times New Roman" w:cs="Times New Roman"/>
          <w:sz w:val="24"/>
          <w:szCs w:val="24"/>
        </w:rPr>
        <w:t>je na naší škole posílena o 4 disponibilní hodiny.</w:t>
      </w:r>
    </w:p>
    <w:p w:rsidR="00D679E5" w:rsidRPr="00566E17" w:rsidRDefault="00D679E5" w:rsidP="00D679E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E17">
        <w:rPr>
          <w:rFonts w:ascii="Times New Roman" w:hAnsi="Times New Roman" w:cs="Times New Roman"/>
          <w:b/>
          <w:sz w:val="24"/>
          <w:szCs w:val="24"/>
        </w:rPr>
        <w:t>ČLOVĚK A JEHO SVĚT</w:t>
      </w:r>
    </w:p>
    <w:p w:rsidR="00D679E5" w:rsidRPr="00566E17" w:rsidRDefault="00D679E5" w:rsidP="00D679E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Obsah této vzdělávací oblasti se realizuje v prvouce - v 1. až 3. ročníku, vlastivědě a přírodovědě - ve 4. a 5. ročníku. </w:t>
      </w:r>
    </w:p>
    <w:p w:rsidR="00D679E5" w:rsidRPr="00566E17" w:rsidRDefault="00D679E5" w:rsidP="00D679E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E17">
        <w:rPr>
          <w:rFonts w:ascii="Times New Roman" w:hAnsi="Times New Roman" w:cs="Times New Roman"/>
          <w:b/>
          <w:sz w:val="24"/>
          <w:szCs w:val="24"/>
        </w:rPr>
        <w:t>INFORMAČNÍ A KOMUNIKAČNÍ TECHNOLOGIE</w:t>
      </w:r>
    </w:p>
    <w:p w:rsidR="00D679E5" w:rsidRPr="00566E17" w:rsidRDefault="00D679E5" w:rsidP="00D679E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66E17">
        <w:rPr>
          <w:rFonts w:ascii="Times New Roman" w:hAnsi="Times New Roman" w:cs="Times New Roman"/>
          <w:sz w:val="24"/>
          <w:szCs w:val="24"/>
        </w:rPr>
        <w:t xml:space="preserve">Obsah této vzdělávací oblasti se realizuje v samostatném vyučovacím předmětu Informatika </w:t>
      </w:r>
      <w:proofErr w:type="gramStart"/>
      <w:r w:rsidRPr="00566E17">
        <w:rPr>
          <w:rFonts w:ascii="Times New Roman" w:hAnsi="Times New Roman" w:cs="Times New Roman"/>
          <w:sz w:val="24"/>
          <w:szCs w:val="24"/>
        </w:rPr>
        <w:t>v</w:t>
      </w:r>
      <w:r w:rsidR="00180187">
        <w:rPr>
          <w:rFonts w:ascii="Times New Roman" w:hAnsi="Times New Roman" w:cs="Times New Roman"/>
          <w:sz w:val="24"/>
          <w:szCs w:val="24"/>
        </w:rPr>
        <w:t xml:space="preserve">e </w:t>
      </w:r>
      <w:r w:rsidR="00B871AF" w:rsidRPr="00B871AF">
        <w:rPr>
          <w:rFonts w:ascii="Times New Roman" w:hAnsi="Times New Roman" w:cs="Times New Roman"/>
          <w:sz w:val="24"/>
          <w:szCs w:val="24"/>
        </w:rPr>
        <w:t>3.-5.</w:t>
      </w:r>
      <w:r w:rsidRPr="00B871AF">
        <w:rPr>
          <w:rFonts w:ascii="Times New Roman" w:hAnsi="Times New Roman" w:cs="Times New Roman"/>
          <w:sz w:val="24"/>
          <w:szCs w:val="24"/>
        </w:rPr>
        <w:t> </w:t>
      </w:r>
      <w:r w:rsidRPr="00566E17">
        <w:rPr>
          <w:rFonts w:ascii="Times New Roman" w:hAnsi="Times New Roman" w:cs="Times New Roman"/>
          <w:sz w:val="24"/>
          <w:szCs w:val="24"/>
        </w:rPr>
        <w:t>ročníku</w:t>
      </w:r>
      <w:proofErr w:type="gramEnd"/>
      <w:r w:rsidRPr="00566E17">
        <w:rPr>
          <w:rFonts w:ascii="Times New Roman" w:hAnsi="Times New Roman" w:cs="Times New Roman"/>
          <w:sz w:val="24"/>
          <w:szCs w:val="24"/>
        </w:rPr>
        <w:t xml:space="preserve"> s jednohodinovou dotací.</w:t>
      </w:r>
    </w:p>
    <w:sectPr w:rsidR="00D679E5" w:rsidRPr="00566E17" w:rsidSect="000624E6">
      <w:pgSz w:w="11906" w:h="16838"/>
      <w:pgMar w:top="62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86F"/>
    <w:multiLevelType w:val="hybridMultilevel"/>
    <w:tmpl w:val="CD4A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36C7"/>
    <w:multiLevelType w:val="multilevel"/>
    <w:tmpl w:val="52922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263F6C"/>
    <w:multiLevelType w:val="multilevel"/>
    <w:tmpl w:val="8A0ECC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666806"/>
    <w:multiLevelType w:val="hybridMultilevel"/>
    <w:tmpl w:val="D9B0E26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8835FE8"/>
    <w:multiLevelType w:val="hybridMultilevel"/>
    <w:tmpl w:val="1BD65658"/>
    <w:lvl w:ilvl="0" w:tplc="464A1BDC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D136AAA"/>
    <w:multiLevelType w:val="hybridMultilevel"/>
    <w:tmpl w:val="9386264C"/>
    <w:lvl w:ilvl="0" w:tplc="4E660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D364A"/>
    <w:multiLevelType w:val="multilevel"/>
    <w:tmpl w:val="85B61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6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BC53517"/>
    <w:multiLevelType w:val="hybridMultilevel"/>
    <w:tmpl w:val="FB86CE60"/>
    <w:lvl w:ilvl="0" w:tplc="6E66B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A270D5"/>
    <w:multiLevelType w:val="multilevel"/>
    <w:tmpl w:val="CFE071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A804C5"/>
    <w:multiLevelType w:val="hybridMultilevel"/>
    <w:tmpl w:val="3A120DB4"/>
    <w:lvl w:ilvl="0" w:tplc="314E090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97AF5"/>
    <w:multiLevelType w:val="hybridMultilevel"/>
    <w:tmpl w:val="A7D628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415D44"/>
    <w:multiLevelType w:val="hybridMultilevel"/>
    <w:tmpl w:val="66A673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80"/>
    <w:rsid w:val="000042E0"/>
    <w:rsid w:val="00005488"/>
    <w:rsid w:val="00016826"/>
    <w:rsid w:val="000624E6"/>
    <w:rsid w:val="000752AB"/>
    <w:rsid w:val="000B62B7"/>
    <w:rsid w:val="000C626A"/>
    <w:rsid w:val="000F353B"/>
    <w:rsid w:val="001422C5"/>
    <w:rsid w:val="00180187"/>
    <w:rsid w:val="001C74A7"/>
    <w:rsid w:val="001E7357"/>
    <w:rsid w:val="002049D4"/>
    <w:rsid w:val="00280E49"/>
    <w:rsid w:val="002D051E"/>
    <w:rsid w:val="003048AA"/>
    <w:rsid w:val="0030778A"/>
    <w:rsid w:val="00324780"/>
    <w:rsid w:val="003871AA"/>
    <w:rsid w:val="00403395"/>
    <w:rsid w:val="004220DB"/>
    <w:rsid w:val="004927CF"/>
    <w:rsid w:val="00501C9E"/>
    <w:rsid w:val="005020DE"/>
    <w:rsid w:val="005227EB"/>
    <w:rsid w:val="005626F7"/>
    <w:rsid w:val="00566E17"/>
    <w:rsid w:val="005877AD"/>
    <w:rsid w:val="005B4CE8"/>
    <w:rsid w:val="005F4080"/>
    <w:rsid w:val="00630FC8"/>
    <w:rsid w:val="006352BD"/>
    <w:rsid w:val="00640E4A"/>
    <w:rsid w:val="00666B47"/>
    <w:rsid w:val="006A1F67"/>
    <w:rsid w:val="006A4B95"/>
    <w:rsid w:val="006E6AF7"/>
    <w:rsid w:val="00722F68"/>
    <w:rsid w:val="007B6C53"/>
    <w:rsid w:val="0080580C"/>
    <w:rsid w:val="00825DC4"/>
    <w:rsid w:val="0088295D"/>
    <w:rsid w:val="00893100"/>
    <w:rsid w:val="008B1583"/>
    <w:rsid w:val="008C4866"/>
    <w:rsid w:val="008C791D"/>
    <w:rsid w:val="009677B2"/>
    <w:rsid w:val="009E5331"/>
    <w:rsid w:val="00A250D2"/>
    <w:rsid w:val="00A91D27"/>
    <w:rsid w:val="00A931C1"/>
    <w:rsid w:val="00AD6126"/>
    <w:rsid w:val="00AD6B75"/>
    <w:rsid w:val="00B143A6"/>
    <w:rsid w:val="00B41283"/>
    <w:rsid w:val="00B60415"/>
    <w:rsid w:val="00B77328"/>
    <w:rsid w:val="00B871AF"/>
    <w:rsid w:val="00BA04FE"/>
    <w:rsid w:val="00BB5B0E"/>
    <w:rsid w:val="00BC2850"/>
    <w:rsid w:val="00C01B5C"/>
    <w:rsid w:val="00C16D43"/>
    <w:rsid w:val="00C97A57"/>
    <w:rsid w:val="00CA17F6"/>
    <w:rsid w:val="00CD1959"/>
    <w:rsid w:val="00D5138C"/>
    <w:rsid w:val="00D6174A"/>
    <w:rsid w:val="00D661B4"/>
    <w:rsid w:val="00D664EA"/>
    <w:rsid w:val="00D679E5"/>
    <w:rsid w:val="00DD1BA9"/>
    <w:rsid w:val="00EF2939"/>
    <w:rsid w:val="00F050D9"/>
    <w:rsid w:val="00F25EFC"/>
    <w:rsid w:val="00F43E8B"/>
    <w:rsid w:val="00F543DF"/>
    <w:rsid w:val="00F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CDA1"/>
  <w15:docId w15:val="{9D5A0C5F-5F5D-47B5-BC49-ED12D34B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0415"/>
  </w:style>
  <w:style w:type="paragraph" w:styleId="Nadpis1">
    <w:name w:val="heading 1"/>
    <w:basedOn w:val="Normln"/>
    <w:next w:val="Normln"/>
    <w:link w:val="Nadpis1Char"/>
    <w:qFormat/>
    <w:rsid w:val="006A1F67"/>
    <w:pPr>
      <w:keepNext/>
      <w:tabs>
        <w:tab w:val="left" w:pos="357"/>
      </w:tabs>
      <w:spacing w:before="120" w:after="0" w:line="240" w:lineRule="auto"/>
      <w:outlineLvl w:val="0"/>
    </w:pPr>
    <w:rPr>
      <w:rFonts w:ascii="Bookman Old Style" w:eastAsia="Times New Roman" w:hAnsi="Bookman Old Style" w:cs="Times New Roman"/>
      <w:b/>
      <w:bCs/>
      <w:cap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F67"/>
    <w:rPr>
      <w:rFonts w:ascii="Bookman Old Style" w:eastAsia="Times New Roman" w:hAnsi="Bookman Old Style" w:cs="Times New Roman"/>
      <w:b/>
      <w:bCs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250D2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rsid w:val="00D679E5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679E5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679E5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679E5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D679E5"/>
    <w:pPr>
      <w:spacing w:after="0" w:line="240" w:lineRule="auto"/>
      <w:ind w:left="113"/>
    </w:pPr>
    <w:rPr>
      <w:rFonts w:ascii="Bookman Old Style" w:eastAsia="Times New Roman" w:hAnsi="Bookman Old Style" w:cs="Times New Roman"/>
      <w:b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D679E5"/>
    <w:rPr>
      <w:rFonts w:ascii="Bookman Old Style" w:eastAsia="Times New Roman" w:hAnsi="Bookman Old Style" w:cs="Times New Roman"/>
      <w:b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D679E5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679E5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17F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8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050D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7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.skalice@skolaskal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CD0D7B-EDA0-4A97-B827-32D94D81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2722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Denisa Rožnovská Rojíčková</cp:lastModifiedBy>
  <cp:revision>10</cp:revision>
  <cp:lastPrinted>2019-03-26T12:37:00Z</cp:lastPrinted>
  <dcterms:created xsi:type="dcterms:W3CDTF">2021-08-01T18:53:00Z</dcterms:created>
  <dcterms:modified xsi:type="dcterms:W3CDTF">2023-09-05T07:35:00Z</dcterms:modified>
</cp:coreProperties>
</file>